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2B8" w:rsidRPr="00D622B8" w:rsidRDefault="00D622B8" w:rsidP="00D622B8">
      <w:pPr>
        <w:spacing w:after="0" w:line="240" w:lineRule="auto"/>
        <w:jc w:val="center"/>
        <w:rPr>
          <w:rFonts w:ascii="Times New Roman" w:hAnsi="Times New Roman"/>
          <w:b/>
          <w:sz w:val="24"/>
          <w:szCs w:val="24"/>
          <w:lang w:val="kk-KZ"/>
        </w:rPr>
      </w:pPr>
      <w:r w:rsidRPr="00D622B8">
        <w:rPr>
          <w:rFonts w:ascii="Times New Roman" w:hAnsi="Times New Roman"/>
          <w:b/>
          <w:sz w:val="24"/>
          <w:szCs w:val="24"/>
          <w:lang w:val="kk-KZ"/>
        </w:rPr>
        <w:t>Оқу бағдарламасына қосымша (Syllabus)</w:t>
      </w:r>
    </w:p>
    <w:p w:rsidR="00D622B8" w:rsidRPr="00D622B8" w:rsidRDefault="00D622B8" w:rsidP="00D622B8">
      <w:pPr>
        <w:spacing w:after="0" w:line="240" w:lineRule="auto"/>
        <w:jc w:val="center"/>
        <w:rPr>
          <w:rFonts w:ascii="Times New Roman" w:hAnsi="Times New Roman"/>
          <w:b/>
          <w:sz w:val="24"/>
          <w:szCs w:val="24"/>
          <w:lang w:val="kk-KZ"/>
        </w:rPr>
      </w:pPr>
      <w:r w:rsidRPr="00D622B8">
        <w:rPr>
          <w:rFonts w:ascii="Times New Roman" w:hAnsi="Times New Roman"/>
          <w:b/>
          <w:sz w:val="24"/>
          <w:szCs w:val="24"/>
          <w:lang w:val="kk-KZ"/>
        </w:rPr>
        <w:t>2018-2019 оқу жылына арналған</w:t>
      </w:r>
    </w:p>
    <w:p w:rsidR="00D622B8" w:rsidRPr="00D622B8" w:rsidRDefault="00D622B8" w:rsidP="00D622B8">
      <w:pPr>
        <w:spacing w:after="0" w:line="240" w:lineRule="auto"/>
        <w:jc w:val="center"/>
        <w:rPr>
          <w:rFonts w:ascii="Times New Roman" w:hAnsi="Times New Roman"/>
          <w:b/>
          <w:sz w:val="24"/>
          <w:szCs w:val="24"/>
          <w:lang w:val="kk-KZ"/>
        </w:rPr>
      </w:pPr>
      <w:r w:rsidRPr="00D622B8">
        <w:rPr>
          <w:rFonts w:ascii="Times New Roman" w:hAnsi="Times New Roman"/>
          <w:b/>
          <w:sz w:val="24"/>
          <w:szCs w:val="24"/>
          <w:lang w:val="kk-KZ"/>
        </w:rPr>
        <w:t xml:space="preserve">білімалушылар үшін пәннің бағдарламасы  </w:t>
      </w:r>
      <w:bookmarkStart w:id="0" w:name="_GoBack"/>
      <w:bookmarkEnd w:id="0"/>
    </w:p>
    <w:p w:rsidR="00D622B8" w:rsidRPr="00D622B8" w:rsidRDefault="00BA2FDF" w:rsidP="00D622B8">
      <w:pPr>
        <w:spacing w:after="0" w:line="240" w:lineRule="auto"/>
        <w:jc w:val="center"/>
        <w:rPr>
          <w:rFonts w:ascii="Times New Roman" w:hAnsi="Times New Roman"/>
          <w:b/>
          <w:sz w:val="24"/>
          <w:szCs w:val="24"/>
          <w:lang w:val="kk-KZ"/>
        </w:rPr>
      </w:pPr>
      <w:r w:rsidRPr="00BA2FDF">
        <w:rPr>
          <w:rFonts w:ascii="Times New Roman" w:hAnsi="Times New Roman"/>
          <w:b/>
          <w:sz w:val="24"/>
          <w:szCs w:val="24"/>
          <w:lang w:val="kk-KZ"/>
        </w:rPr>
        <w:t>3226</w:t>
      </w:r>
      <w:r>
        <w:rPr>
          <w:rFonts w:ascii="Times New Roman" w:hAnsi="Times New Roman"/>
          <w:b/>
          <w:sz w:val="24"/>
          <w:szCs w:val="24"/>
          <w:lang w:val="kk-KZ"/>
        </w:rPr>
        <w:t xml:space="preserve"> </w:t>
      </w:r>
      <w:r w:rsidRPr="00BA2FDF">
        <w:rPr>
          <w:rFonts w:ascii="Times New Roman" w:hAnsi="Times New Roman"/>
          <w:b/>
          <w:sz w:val="24"/>
          <w:szCs w:val="24"/>
          <w:lang w:val="kk-KZ"/>
        </w:rPr>
        <w:t xml:space="preserve">LZh   </w:t>
      </w:r>
      <w:r w:rsidR="00D622B8" w:rsidRPr="00D622B8">
        <w:rPr>
          <w:rFonts w:ascii="Times New Roman" w:hAnsi="Times New Roman"/>
          <w:b/>
          <w:sz w:val="24"/>
          <w:szCs w:val="24"/>
          <w:lang w:val="kk-KZ"/>
        </w:rPr>
        <w:t>Көліктік-логистикалық жүйелер</w:t>
      </w:r>
    </w:p>
    <w:p w:rsidR="001211EE" w:rsidRDefault="001211EE" w:rsidP="00DA70BC">
      <w:pPr>
        <w:spacing w:after="0" w:line="240" w:lineRule="auto"/>
        <w:jc w:val="center"/>
        <w:rPr>
          <w:rFonts w:ascii="Times New Roman" w:hAnsi="Times New Roman"/>
          <w:b/>
          <w:sz w:val="24"/>
          <w:szCs w:val="24"/>
          <w:lang w:val="kk-KZ"/>
        </w:rPr>
      </w:pPr>
    </w:p>
    <w:p w:rsidR="001211EE" w:rsidRPr="00BA2FDF" w:rsidRDefault="001211EE" w:rsidP="00DA70BC">
      <w:pPr>
        <w:spacing w:after="0" w:line="240" w:lineRule="auto"/>
        <w:jc w:val="center"/>
        <w:rPr>
          <w:rFonts w:ascii="Times New Roman" w:hAnsi="Times New Roman"/>
          <w:b/>
          <w:sz w:val="24"/>
          <w:szCs w:val="24"/>
          <w:lang w:val="kk-KZ" w:eastAsia="ru-RU"/>
        </w:rPr>
      </w:pP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322"/>
        <w:gridCol w:w="10"/>
        <w:gridCol w:w="540"/>
        <w:gridCol w:w="20"/>
        <w:gridCol w:w="136"/>
        <w:gridCol w:w="384"/>
        <w:gridCol w:w="16"/>
        <w:gridCol w:w="144"/>
        <w:gridCol w:w="380"/>
        <w:gridCol w:w="156"/>
        <w:gridCol w:w="564"/>
        <w:gridCol w:w="180"/>
        <w:gridCol w:w="714"/>
        <w:gridCol w:w="366"/>
        <w:gridCol w:w="180"/>
        <w:gridCol w:w="1080"/>
        <w:gridCol w:w="180"/>
        <w:gridCol w:w="426"/>
        <w:gridCol w:w="787"/>
        <w:gridCol w:w="227"/>
        <w:gridCol w:w="2162"/>
      </w:tblGrid>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1. </w:t>
            </w:r>
            <w:r>
              <w:rPr>
                <w:rFonts w:ascii="Times New Roman" w:hAnsi="Times New Roman"/>
                <w:b/>
                <w:sz w:val="24"/>
                <w:szCs w:val="24"/>
                <w:lang w:val="kk-KZ" w:eastAsia="ru-RU"/>
              </w:rPr>
              <w:t>Негізгі мәліметтер</w:t>
            </w:r>
          </w:p>
        </w:tc>
      </w:tr>
      <w:tr w:rsidR="001211EE" w:rsidTr="006360E7">
        <w:tc>
          <w:tcPr>
            <w:tcW w:w="2134" w:type="dxa"/>
            <w:gridSpan w:val="6"/>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Факультет</w:t>
            </w:r>
          </w:p>
        </w:tc>
        <w:tc>
          <w:tcPr>
            <w:tcW w:w="7946" w:type="dxa"/>
            <w:gridSpan w:val="16"/>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val="kk-KZ" w:eastAsia="ru-RU"/>
              </w:rPr>
              <w:t>Инженерлік техникалық</w:t>
            </w:r>
          </w:p>
        </w:tc>
      </w:tr>
      <w:tr w:rsidR="001211EE" w:rsidTr="006360E7">
        <w:tc>
          <w:tcPr>
            <w:tcW w:w="2134" w:type="dxa"/>
            <w:gridSpan w:val="6"/>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Мамандық</w:t>
            </w:r>
          </w:p>
        </w:tc>
        <w:tc>
          <w:tcPr>
            <w:tcW w:w="7946" w:type="dxa"/>
            <w:gridSpan w:val="16"/>
          </w:tcPr>
          <w:p w:rsidR="001211EE" w:rsidRDefault="001211EE" w:rsidP="00DA70BC">
            <w:pPr>
              <w:spacing w:after="0" w:line="240" w:lineRule="auto"/>
              <w:rPr>
                <w:rFonts w:ascii="Times New Roman" w:hAnsi="Times New Roman"/>
                <w:sz w:val="24"/>
                <w:szCs w:val="24"/>
                <w:lang w:eastAsia="ru-RU"/>
              </w:rPr>
            </w:pPr>
            <w:r>
              <w:rPr>
                <w:rFonts w:ascii="Times New Roman" w:hAnsi="Times New Roman"/>
                <w:sz w:val="24"/>
                <w:szCs w:val="24"/>
                <w:lang w:val="kk-KZ" w:eastAsia="ru-RU"/>
              </w:rPr>
              <w:t>5В080600 – Аграрлық техника және технология</w:t>
            </w:r>
          </w:p>
        </w:tc>
      </w:tr>
      <w:tr w:rsidR="001211EE" w:rsidTr="006360E7">
        <w:tc>
          <w:tcPr>
            <w:tcW w:w="1438" w:type="dxa"/>
            <w:gridSpan w:val="3"/>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Курс</w:t>
            </w:r>
          </w:p>
        </w:tc>
        <w:tc>
          <w:tcPr>
            <w:tcW w:w="540" w:type="dxa"/>
          </w:tcPr>
          <w:p w:rsidR="001211EE" w:rsidRPr="00DA70BC"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4</w:t>
            </w:r>
          </w:p>
        </w:tc>
        <w:tc>
          <w:tcPr>
            <w:tcW w:w="1080" w:type="dxa"/>
            <w:gridSpan w:val="6"/>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Семестр</w:t>
            </w:r>
          </w:p>
        </w:tc>
        <w:tc>
          <w:tcPr>
            <w:tcW w:w="720" w:type="dxa"/>
            <w:gridSpan w:val="2"/>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7</w:t>
            </w:r>
          </w:p>
        </w:tc>
        <w:tc>
          <w:tcPr>
            <w:tcW w:w="1260" w:type="dxa"/>
            <w:gridSpan w:val="3"/>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val="kk-KZ" w:eastAsia="ru-RU"/>
              </w:rPr>
              <w:t>Оқыту нысаны</w:t>
            </w:r>
          </w:p>
        </w:tc>
        <w:tc>
          <w:tcPr>
            <w:tcW w:w="1260" w:type="dxa"/>
            <w:gridSpan w:val="2"/>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күндізгі</w:t>
            </w:r>
          </w:p>
        </w:tc>
        <w:tc>
          <w:tcPr>
            <w:tcW w:w="1620" w:type="dxa"/>
            <w:gridSpan w:val="4"/>
            <w:vAlign w:val="center"/>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Оқыту бағ-</w:t>
            </w:r>
          </w:p>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дарламасы</w:t>
            </w:r>
          </w:p>
        </w:tc>
        <w:tc>
          <w:tcPr>
            <w:tcW w:w="2162" w:type="dxa"/>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негізгі</w:t>
            </w:r>
          </w:p>
          <w:p w:rsidR="001211EE" w:rsidRDefault="001211EE">
            <w:pPr>
              <w:spacing w:after="0" w:line="240" w:lineRule="auto"/>
              <w:ind w:left="-533" w:firstLine="533"/>
              <w:rPr>
                <w:rFonts w:ascii="Times New Roman" w:hAnsi="Times New Roman"/>
                <w:sz w:val="24"/>
                <w:szCs w:val="24"/>
                <w:lang w:eastAsia="ru-RU"/>
              </w:rPr>
            </w:pPr>
          </w:p>
        </w:tc>
      </w:tr>
      <w:tr w:rsidR="001211EE" w:rsidTr="006360E7">
        <w:tc>
          <w:tcPr>
            <w:tcW w:w="1978" w:type="dxa"/>
            <w:gridSpan w:val="4"/>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Пән циклы</w:t>
            </w:r>
          </w:p>
        </w:tc>
        <w:tc>
          <w:tcPr>
            <w:tcW w:w="1800" w:type="dxa"/>
            <w:gridSpan w:val="8"/>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БП</w:t>
            </w:r>
          </w:p>
        </w:tc>
        <w:tc>
          <w:tcPr>
            <w:tcW w:w="2520" w:type="dxa"/>
            <w:gridSpan w:val="5"/>
          </w:tcPr>
          <w:p w:rsidR="001211EE" w:rsidRDefault="001211EE">
            <w:pPr>
              <w:spacing w:after="0" w:line="240" w:lineRule="auto"/>
              <w:ind w:left="-533" w:firstLine="533"/>
              <w:rPr>
                <w:rFonts w:ascii="Times New Roman" w:hAnsi="Times New Roman"/>
                <w:sz w:val="24"/>
                <w:szCs w:val="24"/>
                <w:lang w:eastAsia="ru-RU"/>
              </w:rPr>
            </w:pPr>
            <w:r>
              <w:rPr>
                <w:rFonts w:ascii="Times New Roman" w:hAnsi="Times New Roman"/>
                <w:sz w:val="24"/>
                <w:szCs w:val="24"/>
                <w:lang w:eastAsia="ru-RU"/>
              </w:rPr>
              <w:t>Компонент</w:t>
            </w:r>
          </w:p>
        </w:tc>
        <w:tc>
          <w:tcPr>
            <w:tcW w:w="3782" w:type="dxa"/>
            <w:gridSpan w:val="5"/>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ТК</w:t>
            </w:r>
          </w:p>
        </w:tc>
      </w:tr>
      <w:tr w:rsidR="001211EE" w:rsidTr="006360E7">
        <w:tc>
          <w:tcPr>
            <w:tcW w:w="1978" w:type="dxa"/>
            <w:gridSpan w:val="4"/>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Кредит саны</w:t>
            </w:r>
          </w:p>
        </w:tc>
        <w:tc>
          <w:tcPr>
            <w:tcW w:w="1800" w:type="dxa"/>
            <w:gridSpan w:val="8"/>
          </w:tcPr>
          <w:p w:rsidR="001211EE" w:rsidRPr="00085687"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3</w:t>
            </w:r>
          </w:p>
        </w:tc>
        <w:tc>
          <w:tcPr>
            <w:tcW w:w="2520" w:type="dxa"/>
            <w:gridSpan w:val="5"/>
          </w:tcPr>
          <w:p w:rsidR="001211EE"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Сағат саны</w:t>
            </w:r>
          </w:p>
        </w:tc>
        <w:tc>
          <w:tcPr>
            <w:tcW w:w="3782" w:type="dxa"/>
            <w:gridSpan w:val="5"/>
          </w:tcPr>
          <w:p w:rsidR="001211EE" w:rsidRPr="00DA70BC" w:rsidRDefault="001211EE">
            <w:pPr>
              <w:spacing w:after="0" w:line="240" w:lineRule="auto"/>
              <w:ind w:left="-533" w:firstLine="533"/>
              <w:rPr>
                <w:rFonts w:ascii="Times New Roman" w:hAnsi="Times New Roman"/>
                <w:sz w:val="24"/>
                <w:szCs w:val="24"/>
                <w:lang w:val="kk-KZ" w:eastAsia="ru-RU"/>
              </w:rPr>
            </w:pPr>
            <w:r>
              <w:rPr>
                <w:rFonts w:ascii="Times New Roman" w:hAnsi="Times New Roman"/>
                <w:sz w:val="24"/>
                <w:szCs w:val="24"/>
                <w:lang w:val="kk-KZ" w:eastAsia="ru-RU"/>
              </w:rPr>
              <w:t>135</w:t>
            </w:r>
          </w:p>
        </w:tc>
      </w:tr>
      <w:tr w:rsidR="001211EE" w:rsidTr="006360E7">
        <w:tc>
          <w:tcPr>
            <w:tcW w:w="3214" w:type="dxa"/>
            <w:gridSpan w:val="11"/>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Сабақ өткізу орны </w:t>
            </w:r>
          </w:p>
        </w:tc>
        <w:tc>
          <w:tcPr>
            <w:tcW w:w="6866" w:type="dxa"/>
            <w:gridSpan w:val="11"/>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val="kk-KZ" w:eastAsia="ru-RU"/>
              </w:rPr>
              <w:t>№3 ғимарат</w:t>
            </w:r>
          </w:p>
        </w:tc>
      </w:tr>
      <w:tr w:rsidR="001211EE" w:rsidTr="006360E7">
        <w:tc>
          <w:tcPr>
            <w:tcW w:w="2518" w:type="dxa"/>
            <w:gridSpan w:val="7"/>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Бағдарлама басшысы</w:t>
            </w:r>
          </w:p>
        </w:tc>
        <w:tc>
          <w:tcPr>
            <w:tcW w:w="7562" w:type="dxa"/>
            <w:gridSpan w:val="15"/>
          </w:tcPr>
          <w:p w:rsidR="001211EE" w:rsidRPr="004D5002" w:rsidRDefault="004D5002">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Молдабек.Н.Қ.</w:t>
            </w:r>
          </w:p>
        </w:tc>
      </w:tr>
      <w:tr w:rsidR="001211EE" w:rsidTr="006360E7">
        <w:tc>
          <w:tcPr>
            <w:tcW w:w="2518" w:type="dxa"/>
            <w:gridSpan w:val="7"/>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Оқытушы</w:t>
            </w:r>
          </w:p>
        </w:tc>
        <w:tc>
          <w:tcPr>
            <w:tcW w:w="7562" w:type="dxa"/>
            <w:gridSpan w:val="15"/>
          </w:tcPr>
          <w:p w:rsidR="001211EE" w:rsidRPr="004D5002" w:rsidRDefault="004D5002">
            <w:pPr>
              <w:spacing w:after="0" w:line="240" w:lineRule="auto"/>
              <w:rPr>
                <w:rFonts w:ascii="Times New Roman" w:hAnsi="Times New Roman"/>
                <w:sz w:val="24"/>
                <w:szCs w:val="24"/>
                <w:lang w:val="kk-KZ" w:eastAsia="ru-RU"/>
              </w:rPr>
            </w:pPr>
            <w:r w:rsidRPr="004D5002">
              <w:rPr>
                <w:rFonts w:ascii="Times New Roman" w:hAnsi="Times New Roman"/>
                <w:sz w:val="24"/>
                <w:szCs w:val="24"/>
                <w:lang w:val="kk-KZ" w:eastAsia="ru-RU"/>
              </w:rPr>
              <w:t>Молдабек.Н.Қ.</w:t>
            </w:r>
          </w:p>
        </w:tc>
      </w:tr>
      <w:tr w:rsidR="001211EE" w:rsidTr="006360E7">
        <w:tc>
          <w:tcPr>
            <w:tcW w:w="2534" w:type="dxa"/>
            <w:gridSpan w:val="8"/>
            <w:vMerge w:val="restart"/>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Кеңес уақыты</w:t>
            </w:r>
          </w:p>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lang w:val="kk-KZ" w:eastAsia="ru-RU"/>
              </w:rPr>
              <w:t>жеке БОӨЖ</w:t>
            </w:r>
            <w:r>
              <w:rPr>
                <w:rFonts w:ascii="Times New Roman" w:hAnsi="Times New Roman"/>
                <w:sz w:val="24"/>
                <w:szCs w:val="24"/>
                <w:lang w:eastAsia="ru-RU"/>
              </w:rPr>
              <w:t>)</w:t>
            </w:r>
          </w:p>
        </w:tc>
        <w:tc>
          <w:tcPr>
            <w:tcW w:w="2138" w:type="dxa"/>
            <w:gridSpan w:val="6"/>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eastAsia="ru-RU"/>
              </w:rPr>
              <w:t>1-</w:t>
            </w:r>
            <w:r>
              <w:rPr>
                <w:rFonts w:ascii="Times New Roman" w:hAnsi="Times New Roman"/>
                <w:sz w:val="24"/>
                <w:szCs w:val="24"/>
                <w:lang w:val="kk-KZ" w:eastAsia="ru-RU"/>
              </w:rPr>
              <w:t>інші апта</w:t>
            </w:r>
          </w:p>
        </w:tc>
        <w:tc>
          <w:tcPr>
            <w:tcW w:w="2232" w:type="dxa"/>
            <w:gridSpan w:val="5"/>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eastAsia="ru-RU"/>
              </w:rPr>
              <w:t>2-</w:t>
            </w:r>
            <w:r>
              <w:rPr>
                <w:rFonts w:ascii="Times New Roman" w:hAnsi="Times New Roman"/>
                <w:sz w:val="24"/>
                <w:szCs w:val="24"/>
                <w:lang w:val="kk-KZ" w:eastAsia="ru-RU"/>
              </w:rPr>
              <w:t>нші апта</w:t>
            </w:r>
          </w:p>
        </w:tc>
        <w:tc>
          <w:tcPr>
            <w:tcW w:w="3176" w:type="dxa"/>
            <w:gridSpan w:val="3"/>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eastAsia="ru-RU"/>
              </w:rPr>
              <w:t>3-</w:t>
            </w:r>
            <w:r>
              <w:rPr>
                <w:rFonts w:ascii="Times New Roman" w:hAnsi="Times New Roman"/>
                <w:sz w:val="24"/>
                <w:szCs w:val="24"/>
                <w:lang w:val="kk-KZ" w:eastAsia="ru-RU"/>
              </w:rPr>
              <w:t>інші апта</w:t>
            </w:r>
          </w:p>
        </w:tc>
      </w:tr>
      <w:tr w:rsidR="001211EE" w:rsidTr="006360E7">
        <w:tc>
          <w:tcPr>
            <w:tcW w:w="2534" w:type="dxa"/>
            <w:gridSpan w:val="8"/>
            <w:vMerge/>
            <w:vAlign w:val="center"/>
          </w:tcPr>
          <w:p w:rsidR="001211EE" w:rsidRDefault="001211EE">
            <w:pPr>
              <w:spacing w:after="0" w:line="240" w:lineRule="auto"/>
              <w:rPr>
                <w:rFonts w:ascii="Times New Roman" w:hAnsi="Times New Roman"/>
                <w:sz w:val="24"/>
                <w:szCs w:val="24"/>
                <w:lang w:eastAsia="ru-RU"/>
              </w:rPr>
            </w:pPr>
          </w:p>
        </w:tc>
        <w:tc>
          <w:tcPr>
            <w:tcW w:w="2138" w:type="dxa"/>
            <w:gridSpan w:val="6"/>
          </w:tcPr>
          <w:p w:rsidR="001211EE" w:rsidRDefault="001211EE">
            <w:pPr>
              <w:spacing w:after="0" w:line="240" w:lineRule="auto"/>
              <w:rPr>
                <w:rFonts w:ascii="Times New Roman" w:hAnsi="Times New Roman"/>
                <w:sz w:val="24"/>
                <w:szCs w:val="24"/>
                <w:lang w:eastAsia="ru-RU"/>
              </w:rPr>
            </w:pPr>
          </w:p>
        </w:tc>
        <w:tc>
          <w:tcPr>
            <w:tcW w:w="2232" w:type="dxa"/>
            <w:gridSpan w:val="5"/>
          </w:tcPr>
          <w:p w:rsidR="001211EE" w:rsidRDefault="001211EE">
            <w:pPr>
              <w:spacing w:after="0" w:line="240" w:lineRule="auto"/>
              <w:rPr>
                <w:rFonts w:ascii="Times New Roman" w:hAnsi="Times New Roman"/>
                <w:sz w:val="24"/>
                <w:szCs w:val="24"/>
                <w:lang w:eastAsia="ru-RU"/>
              </w:rPr>
            </w:pPr>
          </w:p>
        </w:tc>
        <w:tc>
          <w:tcPr>
            <w:tcW w:w="3176" w:type="dxa"/>
            <w:gridSpan w:val="3"/>
          </w:tcPr>
          <w:p w:rsidR="001211EE" w:rsidRDefault="001211EE">
            <w:pPr>
              <w:spacing w:after="0" w:line="240" w:lineRule="auto"/>
              <w:rPr>
                <w:rFonts w:ascii="Times New Roman" w:hAnsi="Times New Roman"/>
                <w:sz w:val="24"/>
                <w:szCs w:val="24"/>
                <w:lang w:eastAsia="ru-RU"/>
              </w:rPr>
            </w:pP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2 </w:t>
            </w:r>
            <w:r>
              <w:rPr>
                <w:rFonts w:ascii="Times New Roman" w:hAnsi="Times New Roman"/>
                <w:b/>
                <w:sz w:val="24"/>
                <w:szCs w:val="24"/>
                <w:lang w:val="kk-KZ" w:eastAsia="ru-RU"/>
              </w:rPr>
              <w:t>Пререквизиттер және постреквизиттер</w:t>
            </w:r>
          </w:p>
        </w:tc>
      </w:tr>
      <w:tr w:rsidR="001211EE" w:rsidRPr="00BA2FDF" w:rsidTr="006360E7">
        <w:tc>
          <w:tcPr>
            <w:tcW w:w="1998" w:type="dxa"/>
            <w:gridSpan w:val="5"/>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Пререквизиттер</w:t>
            </w:r>
          </w:p>
        </w:tc>
        <w:tc>
          <w:tcPr>
            <w:tcW w:w="8082" w:type="dxa"/>
            <w:gridSpan w:val="17"/>
          </w:tcPr>
          <w:p w:rsidR="001211EE" w:rsidRPr="00E157BF" w:rsidRDefault="001211EE" w:rsidP="00E157BF">
            <w:pPr>
              <w:spacing w:after="0" w:line="240" w:lineRule="auto"/>
              <w:rPr>
                <w:rFonts w:ascii="Times New Roman" w:hAnsi="Times New Roman"/>
                <w:sz w:val="24"/>
                <w:szCs w:val="24"/>
                <w:lang w:val="kk-KZ" w:eastAsia="ru-RU"/>
              </w:rPr>
            </w:pPr>
            <w:r w:rsidRPr="00E157BF">
              <w:rPr>
                <w:rFonts w:ascii="Times New Roman" w:hAnsi="Times New Roman"/>
                <w:bCs/>
                <w:kern w:val="32"/>
                <w:sz w:val="24"/>
                <w:szCs w:val="24"/>
                <w:lang w:val="kk-KZ" w:eastAsia="ru-RU"/>
              </w:rPr>
              <w:t xml:space="preserve">физика, </w:t>
            </w:r>
            <w:r w:rsidRPr="006360E7">
              <w:rPr>
                <w:rFonts w:ascii="Times New Roman" w:hAnsi="Times New Roman"/>
                <w:bCs/>
                <w:kern w:val="32"/>
                <w:sz w:val="24"/>
                <w:szCs w:val="24"/>
                <w:lang w:val="kk-KZ" w:eastAsia="ru-RU"/>
              </w:rPr>
              <w:t>теориялы</w:t>
            </w:r>
            <w:r w:rsidRPr="006360E7">
              <w:rPr>
                <w:rFonts w:ascii="Times New Roman" w:eastAsia="MS Mincho" w:hAnsi="Times New Roman"/>
                <w:bCs/>
                <w:kern w:val="32"/>
                <w:sz w:val="24"/>
                <w:szCs w:val="24"/>
                <w:lang w:val="kk-KZ" w:eastAsia="ru-RU"/>
              </w:rPr>
              <w:t>қ және қолданбалы механика, материалдар кедергісі,</w:t>
            </w:r>
            <w:r w:rsidRPr="006360E7">
              <w:rPr>
                <w:rFonts w:ascii="Times New Roman" w:hAnsi="Times New Roman"/>
                <w:sz w:val="24"/>
                <w:szCs w:val="28"/>
                <w:lang w:val="kk-KZ"/>
              </w:rPr>
              <w:t xml:space="preserve"> тіршілік әрекетінің қауіпсіздігі, </w:t>
            </w:r>
            <w:r w:rsidRPr="006360E7">
              <w:rPr>
                <w:rFonts w:ascii="Times New Roman" w:hAnsi="Times New Roman" w:cs="Arial CYR"/>
                <w:sz w:val="24"/>
                <w:szCs w:val="20"/>
                <w:lang w:val="kk-KZ"/>
              </w:rPr>
              <w:t>қауiпсiздiк негiзi</w:t>
            </w:r>
          </w:p>
        </w:tc>
      </w:tr>
      <w:tr w:rsidR="001211EE" w:rsidRPr="006360E7" w:rsidTr="006360E7">
        <w:tc>
          <w:tcPr>
            <w:tcW w:w="1998" w:type="dxa"/>
            <w:gridSpan w:val="5"/>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Постреквизиттер</w:t>
            </w:r>
          </w:p>
        </w:tc>
        <w:tc>
          <w:tcPr>
            <w:tcW w:w="8082" w:type="dxa"/>
            <w:gridSpan w:val="17"/>
          </w:tcPr>
          <w:p w:rsidR="001211EE" w:rsidRPr="00E157BF" w:rsidRDefault="001211EE" w:rsidP="00DA70BC">
            <w:pPr>
              <w:spacing w:after="0" w:line="240" w:lineRule="auto"/>
              <w:rPr>
                <w:rFonts w:ascii="Times New Roman" w:hAnsi="Times New Roman"/>
                <w:sz w:val="24"/>
                <w:szCs w:val="24"/>
                <w:lang w:val="kk-KZ" w:eastAsia="ru-RU"/>
              </w:rPr>
            </w:pPr>
            <w:r w:rsidRPr="00E157BF">
              <w:rPr>
                <w:rFonts w:ascii="Times New Roman" w:hAnsi="Times New Roman"/>
                <w:bCs/>
                <w:kern w:val="32"/>
                <w:sz w:val="24"/>
                <w:szCs w:val="24"/>
                <w:lang w:val="kk-KZ" w:eastAsia="ru-RU"/>
              </w:rPr>
              <w:t>машинапайдалану, дипломды</w:t>
            </w:r>
            <w:r w:rsidRPr="00E157BF">
              <w:rPr>
                <w:rFonts w:ascii="Times New Roman" w:eastAsia="MS Mincho" w:hAnsi="Times New Roman"/>
                <w:bCs/>
                <w:kern w:val="32"/>
                <w:sz w:val="24"/>
                <w:szCs w:val="24"/>
                <w:lang w:val="kk-KZ" w:eastAsia="ru-RU"/>
              </w:rPr>
              <w:t>қ жоба</w:t>
            </w:r>
            <w:r w:rsidRPr="00E157BF">
              <w:rPr>
                <w:rFonts w:ascii="Times New Roman" w:hAnsi="Times New Roman"/>
                <w:color w:val="000000"/>
                <w:sz w:val="24"/>
                <w:szCs w:val="24"/>
                <w:lang w:val="kk-KZ" w:eastAsia="ru-RU"/>
              </w:rPr>
              <w:t>.</w:t>
            </w:r>
          </w:p>
        </w:tc>
      </w:tr>
      <w:tr w:rsidR="001211EE" w:rsidRPr="006360E7"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sidRPr="00DA70BC">
              <w:rPr>
                <w:rFonts w:ascii="Times New Roman" w:hAnsi="Times New Roman"/>
                <w:b/>
                <w:sz w:val="24"/>
                <w:szCs w:val="24"/>
                <w:lang w:val="kk-KZ" w:eastAsia="ru-RU"/>
              </w:rPr>
              <w:t xml:space="preserve">3 </w:t>
            </w:r>
            <w:r>
              <w:rPr>
                <w:rFonts w:ascii="Times New Roman" w:hAnsi="Times New Roman"/>
                <w:b/>
                <w:sz w:val="24"/>
                <w:szCs w:val="24"/>
                <w:lang w:val="kk-KZ" w:eastAsia="ru-RU"/>
              </w:rPr>
              <w:t>Пәннің мақсаты мен міндеттері</w:t>
            </w:r>
          </w:p>
        </w:tc>
      </w:tr>
      <w:tr w:rsidR="001211EE" w:rsidRPr="00BA2FDF" w:rsidTr="006360E7">
        <w:tc>
          <w:tcPr>
            <w:tcW w:w="1428" w:type="dxa"/>
            <w:gridSpan w:val="2"/>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Мақсаты</w:t>
            </w:r>
          </w:p>
        </w:tc>
        <w:tc>
          <w:tcPr>
            <w:tcW w:w="8652" w:type="dxa"/>
            <w:gridSpan w:val="20"/>
          </w:tcPr>
          <w:p w:rsidR="001211EE" w:rsidRPr="006360E7" w:rsidRDefault="001211EE" w:rsidP="006360E7">
            <w:pPr>
              <w:spacing w:after="0" w:line="240" w:lineRule="auto"/>
              <w:ind w:hanging="3"/>
              <w:jc w:val="both"/>
              <w:rPr>
                <w:rFonts w:ascii="Times New Roman" w:eastAsia="MS Mincho" w:hAnsi="Times New Roman"/>
                <w:sz w:val="24"/>
                <w:szCs w:val="24"/>
                <w:lang w:val="kk-KZ" w:eastAsia="ru-RU"/>
              </w:rPr>
            </w:pPr>
            <w:r w:rsidRPr="006360E7">
              <w:rPr>
                <w:rFonts w:ascii="Times New Roman" w:hAnsi="Times New Roman"/>
                <w:sz w:val="24"/>
                <w:szCs w:val="24"/>
                <w:lang w:val="kk-KZ"/>
              </w:rPr>
              <w:t>материалдық ағымдарды басқарудың ғылыми ойларын және дағдыларды студенттерде қалыптастыру,  логистикалық үйлестiру және кiргізу негізінде жүктерді және жолаушыларды тиімді жеткізу әдістерін оқу</w:t>
            </w:r>
          </w:p>
        </w:tc>
      </w:tr>
      <w:tr w:rsidR="001211EE" w:rsidRPr="00BA2FDF" w:rsidTr="006360E7">
        <w:tc>
          <w:tcPr>
            <w:tcW w:w="1428" w:type="dxa"/>
            <w:gridSpan w:val="2"/>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Міндеттері</w:t>
            </w:r>
          </w:p>
        </w:tc>
        <w:tc>
          <w:tcPr>
            <w:tcW w:w="8652" w:type="dxa"/>
            <w:gridSpan w:val="20"/>
          </w:tcPr>
          <w:p w:rsidR="001211EE" w:rsidRPr="00E157BF" w:rsidRDefault="001211EE" w:rsidP="00E157BF">
            <w:pPr>
              <w:spacing w:after="0" w:line="240" w:lineRule="auto"/>
              <w:ind w:hanging="3"/>
              <w:jc w:val="both"/>
              <w:rPr>
                <w:rFonts w:ascii="Times New Roman" w:eastAsia="MS Mincho" w:hAnsi="Times New Roman"/>
                <w:sz w:val="24"/>
                <w:szCs w:val="24"/>
                <w:lang w:val="kk-KZ" w:eastAsia="ru-RU"/>
              </w:rPr>
            </w:pPr>
            <w:r w:rsidRPr="006360E7">
              <w:rPr>
                <w:rFonts w:ascii="Times New Roman" w:hAnsi="Times New Roman"/>
                <w:sz w:val="24"/>
                <w:szCs w:val="24"/>
                <w:lang w:val="kk-KZ"/>
              </w:rPr>
              <w:t>қорлардың ортақ шығындарының минимизациялау мақсатында  жосықтар және осы процесс шеңберiнде орындалатын мiндеттердi оқу</w:t>
            </w: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4 </w:t>
            </w:r>
            <w:r>
              <w:rPr>
                <w:rFonts w:ascii="Times New Roman" w:hAnsi="Times New Roman"/>
                <w:b/>
                <w:sz w:val="24"/>
                <w:szCs w:val="24"/>
                <w:lang w:val="kk-KZ" w:eastAsia="ru-RU"/>
              </w:rPr>
              <w:t>Академиялық сағатардың бө</w:t>
            </w:r>
            <w:proofErr w:type="gramStart"/>
            <w:r>
              <w:rPr>
                <w:rFonts w:ascii="Times New Roman" w:hAnsi="Times New Roman"/>
                <w:b/>
                <w:sz w:val="24"/>
                <w:szCs w:val="24"/>
                <w:lang w:val="kk-KZ" w:eastAsia="ru-RU"/>
              </w:rPr>
              <w:t>л</w:t>
            </w:r>
            <w:proofErr w:type="gramEnd"/>
            <w:r>
              <w:rPr>
                <w:rFonts w:ascii="Times New Roman" w:hAnsi="Times New Roman"/>
                <w:b/>
                <w:sz w:val="24"/>
                <w:szCs w:val="24"/>
                <w:lang w:val="kk-KZ" w:eastAsia="ru-RU"/>
              </w:rPr>
              <w:t>інуі</w:t>
            </w:r>
          </w:p>
        </w:tc>
      </w:tr>
      <w:tr w:rsidR="001211EE" w:rsidTr="006360E7">
        <w:tc>
          <w:tcPr>
            <w:tcW w:w="2678" w:type="dxa"/>
            <w:gridSpan w:val="9"/>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Барлығы</w:t>
            </w:r>
          </w:p>
        </w:tc>
        <w:tc>
          <w:tcPr>
            <w:tcW w:w="1280" w:type="dxa"/>
            <w:gridSpan w:val="4"/>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Тәжіриб.</w:t>
            </w:r>
          </w:p>
        </w:tc>
        <w:tc>
          <w:tcPr>
            <w:tcW w:w="1260" w:type="dxa"/>
            <w:gridSpan w:val="3"/>
          </w:tcPr>
          <w:p w:rsidR="001211EE" w:rsidRDefault="001211EE">
            <w:pPr>
              <w:spacing w:after="0" w:line="240" w:lineRule="auto"/>
              <w:rPr>
                <w:rFonts w:ascii="Times New Roman" w:hAnsi="Times New Roman"/>
                <w:sz w:val="24"/>
                <w:szCs w:val="24"/>
                <w:lang w:eastAsia="ru-RU"/>
              </w:rPr>
            </w:pPr>
            <w:r>
              <w:rPr>
                <w:rFonts w:ascii="Times New Roman" w:hAnsi="Times New Roman"/>
                <w:sz w:val="24"/>
                <w:szCs w:val="24"/>
                <w:lang w:val="kk-KZ" w:eastAsia="ru-RU"/>
              </w:rPr>
              <w:t>Зертхан</w:t>
            </w:r>
            <w:r>
              <w:rPr>
                <w:rFonts w:ascii="Times New Roman" w:hAnsi="Times New Roman"/>
                <w:sz w:val="24"/>
                <w:szCs w:val="24"/>
                <w:lang w:eastAsia="ru-RU"/>
              </w:rPr>
              <w:t>.</w:t>
            </w:r>
          </w:p>
        </w:tc>
        <w:tc>
          <w:tcPr>
            <w:tcW w:w="1260" w:type="dxa"/>
            <w:gridSpan w:val="2"/>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val="kk-KZ" w:eastAsia="ru-RU"/>
              </w:rPr>
              <w:t>БОӨЖ</w:t>
            </w:r>
          </w:p>
        </w:tc>
        <w:tc>
          <w:tcPr>
            <w:tcW w:w="1213" w:type="dxa"/>
            <w:gridSpan w:val="2"/>
          </w:tcPr>
          <w:p w:rsidR="001211EE" w:rsidRDefault="001211EE">
            <w:pPr>
              <w:spacing w:after="0" w:line="240" w:lineRule="auto"/>
              <w:jc w:val="center"/>
              <w:rPr>
                <w:rFonts w:ascii="Times New Roman" w:hAnsi="Times New Roman"/>
                <w:sz w:val="24"/>
                <w:szCs w:val="24"/>
                <w:lang w:eastAsia="ru-RU"/>
              </w:rPr>
            </w:pPr>
            <w:r>
              <w:rPr>
                <w:rFonts w:ascii="Times New Roman" w:hAnsi="Times New Roman"/>
                <w:sz w:val="24"/>
                <w:szCs w:val="24"/>
                <w:lang w:val="kk-KZ" w:eastAsia="ru-RU"/>
              </w:rPr>
              <w:t xml:space="preserve">БӨЖ </w:t>
            </w:r>
          </w:p>
        </w:tc>
        <w:tc>
          <w:tcPr>
            <w:tcW w:w="2389" w:type="dxa"/>
            <w:gridSpan w:val="2"/>
          </w:tcPr>
          <w:p w:rsidR="001211EE" w:rsidRDefault="001211EE">
            <w:pPr>
              <w:spacing w:after="0" w:line="240" w:lineRule="auto"/>
              <w:jc w:val="center"/>
              <w:rPr>
                <w:rFonts w:ascii="Times New Roman" w:hAnsi="Times New Roman"/>
                <w:sz w:val="24"/>
                <w:szCs w:val="24"/>
                <w:lang w:val="kk-KZ" w:eastAsia="ru-RU"/>
              </w:rPr>
            </w:pPr>
            <w:r>
              <w:rPr>
                <w:rFonts w:ascii="Times New Roman" w:hAnsi="Times New Roman"/>
                <w:sz w:val="24"/>
                <w:szCs w:val="24"/>
                <w:lang w:val="kk-KZ" w:eastAsia="ru-RU"/>
              </w:rPr>
              <w:t>Бақылау нысаны</w:t>
            </w:r>
          </w:p>
        </w:tc>
      </w:tr>
      <w:tr w:rsidR="001211EE" w:rsidRPr="006360E7" w:rsidTr="006360E7">
        <w:trPr>
          <w:trHeight w:val="292"/>
        </w:trPr>
        <w:tc>
          <w:tcPr>
            <w:tcW w:w="2678" w:type="dxa"/>
            <w:gridSpan w:val="9"/>
          </w:tcPr>
          <w:p w:rsidR="001211EE" w:rsidRPr="006360E7" w:rsidRDefault="001211EE" w:rsidP="006360E7">
            <w:pPr>
              <w:spacing w:after="0" w:line="240" w:lineRule="auto"/>
              <w:jc w:val="center"/>
              <w:rPr>
                <w:rFonts w:ascii="Times New Roman" w:hAnsi="Times New Roman"/>
                <w:sz w:val="24"/>
                <w:szCs w:val="24"/>
                <w:lang w:val="kk-KZ" w:eastAsia="ru-RU"/>
              </w:rPr>
            </w:pPr>
            <w:r>
              <w:rPr>
                <w:rFonts w:ascii="Times New Roman" w:hAnsi="Times New Roman"/>
                <w:sz w:val="24"/>
                <w:szCs w:val="24"/>
                <w:lang w:val="kk-KZ" w:eastAsia="ru-RU"/>
              </w:rPr>
              <w:t>3</w:t>
            </w:r>
            <w:r w:rsidRPr="006360E7">
              <w:rPr>
                <w:rFonts w:ascii="Times New Roman" w:hAnsi="Times New Roman"/>
                <w:sz w:val="24"/>
                <w:szCs w:val="24"/>
                <w:lang w:eastAsia="ru-RU"/>
              </w:rPr>
              <w:t xml:space="preserve"> кредит </w:t>
            </w:r>
            <w:r>
              <w:rPr>
                <w:rFonts w:ascii="Times New Roman" w:hAnsi="Times New Roman"/>
                <w:sz w:val="24"/>
                <w:szCs w:val="24"/>
                <w:lang w:val="kk-KZ" w:eastAsia="ru-RU"/>
              </w:rPr>
              <w:t>135</w:t>
            </w:r>
            <w:r w:rsidRPr="006360E7">
              <w:rPr>
                <w:rFonts w:ascii="Times New Roman" w:hAnsi="Times New Roman"/>
                <w:sz w:val="24"/>
                <w:szCs w:val="24"/>
                <w:lang w:eastAsia="ru-RU"/>
              </w:rPr>
              <w:t xml:space="preserve"> </w:t>
            </w:r>
            <w:r w:rsidRPr="006360E7">
              <w:rPr>
                <w:rFonts w:ascii="Times New Roman" w:hAnsi="Times New Roman"/>
                <w:sz w:val="24"/>
                <w:szCs w:val="24"/>
                <w:lang w:val="kk-KZ" w:eastAsia="ru-RU"/>
              </w:rPr>
              <w:t>сағат</w:t>
            </w:r>
          </w:p>
        </w:tc>
        <w:tc>
          <w:tcPr>
            <w:tcW w:w="1280" w:type="dxa"/>
            <w:gridSpan w:val="4"/>
          </w:tcPr>
          <w:p w:rsidR="001211EE" w:rsidRPr="00085687" w:rsidRDefault="001211EE" w:rsidP="006360E7">
            <w:pPr>
              <w:jc w:val="center"/>
              <w:rPr>
                <w:rFonts w:ascii="Times New Roman" w:hAnsi="Times New Roman"/>
                <w:sz w:val="24"/>
                <w:szCs w:val="24"/>
                <w:lang w:val="kk-KZ"/>
              </w:rPr>
            </w:pPr>
            <w:r>
              <w:rPr>
                <w:rFonts w:ascii="Times New Roman" w:hAnsi="Times New Roman"/>
                <w:sz w:val="24"/>
                <w:szCs w:val="24"/>
                <w:lang w:val="kk-KZ"/>
              </w:rPr>
              <w:t>45</w:t>
            </w:r>
          </w:p>
        </w:tc>
        <w:tc>
          <w:tcPr>
            <w:tcW w:w="1260" w:type="dxa"/>
            <w:gridSpan w:val="3"/>
          </w:tcPr>
          <w:p w:rsidR="001211EE" w:rsidRPr="006360E7" w:rsidRDefault="001211EE" w:rsidP="006360E7">
            <w:pPr>
              <w:jc w:val="center"/>
              <w:rPr>
                <w:rFonts w:ascii="Times New Roman" w:hAnsi="Times New Roman"/>
                <w:sz w:val="24"/>
                <w:szCs w:val="24"/>
              </w:rPr>
            </w:pPr>
            <w:r w:rsidRPr="006360E7">
              <w:rPr>
                <w:rFonts w:ascii="Times New Roman" w:hAnsi="Times New Roman"/>
                <w:sz w:val="24"/>
                <w:szCs w:val="24"/>
              </w:rPr>
              <w:t>-</w:t>
            </w:r>
          </w:p>
        </w:tc>
        <w:tc>
          <w:tcPr>
            <w:tcW w:w="1260" w:type="dxa"/>
            <w:gridSpan w:val="2"/>
          </w:tcPr>
          <w:p w:rsidR="001211EE" w:rsidRPr="00085687" w:rsidRDefault="001211EE" w:rsidP="006360E7">
            <w:pPr>
              <w:jc w:val="center"/>
              <w:rPr>
                <w:rFonts w:ascii="Times New Roman" w:hAnsi="Times New Roman"/>
                <w:sz w:val="24"/>
                <w:szCs w:val="24"/>
                <w:lang w:val="kk-KZ"/>
              </w:rPr>
            </w:pPr>
            <w:r>
              <w:rPr>
                <w:rFonts w:ascii="Times New Roman" w:hAnsi="Times New Roman"/>
                <w:sz w:val="24"/>
                <w:szCs w:val="24"/>
                <w:lang w:val="kk-KZ"/>
              </w:rPr>
              <w:t>30</w:t>
            </w:r>
          </w:p>
        </w:tc>
        <w:tc>
          <w:tcPr>
            <w:tcW w:w="1213" w:type="dxa"/>
            <w:gridSpan w:val="2"/>
          </w:tcPr>
          <w:p w:rsidR="001211EE" w:rsidRPr="00085687" w:rsidRDefault="001211EE" w:rsidP="006360E7">
            <w:pPr>
              <w:jc w:val="center"/>
              <w:rPr>
                <w:rFonts w:ascii="Times New Roman" w:hAnsi="Times New Roman"/>
                <w:sz w:val="24"/>
                <w:szCs w:val="24"/>
                <w:lang w:val="kk-KZ"/>
              </w:rPr>
            </w:pPr>
            <w:r>
              <w:rPr>
                <w:rFonts w:ascii="Times New Roman" w:hAnsi="Times New Roman"/>
                <w:sz w:val="24"/>
                <w:szCs w:val="24"/>
                <w:lang w:val="kk-KZ"/>
              </w:rPr>
              <w:t>60</w:t>
            </w:r>
          </w:p>
        </w:tc>
        <w:tc>
          <w:tcPr>
            <w:tcW w:w="2389" w:type="dxa"/>
            <w:gridSpan w:val="2"/>
          </w:tcPr>
          <w:p w:rsidR="001211EE" w:rsidRPr="006360E7" w:rsidRDefault="001211EE" w:rsidP="006360E7">
            <w:pPr>
              <w:spacing w:after="0" w:line="240" w:lineRule="auto"/>
              <w:jc w:val="center"/>
              <w:rPr>
                <w:rFonts w:ascii="Times New Roman" w:hAnsi="Times New Roman"/>
                <w:sz w:val="24"/>
                <w:szCs w:val="24"/>
                <w:lang w:eastAsia="ru-RU"/>
              </w:rPr>
            </w:pPr>
            <w:r w:rsidRPr="006360E7">
              <w:rPr>
                <w:rFonts w:ascii="Times New Roman" w:hAnsi="Times New Roman"/>
                <w:sz w:val="24"/>
                <w:szCs w:val="24"/>
                <w:lang w:val="kk-KZ" w:eastAsia="ru-RU"/>
              </w:rPr>
              <w:t>Емтихан</w:t>
            </w: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5 </w:t>
            </w:r>
            <w:proofErr w:type="gramStart"/>
            <w:r>
              <w:rPr>
                <w:rFonts w:ascii="Times New Roman" w:hAnsi="Times New Roman"/>
                <w:b/>
                <w:sz w:val="24"/>
                <w:szCs w:val="24"/>
                <w:lang w:val="kk-KZ" w:eastAsia="ru-RU"/>
              </w:rPr>
              <w:t>П</w:t>
            </w:r>
            <w:proofErr w:type="gramEnd"/>
            <w:r>
              <w:rPr>
                <w:rFonts w:ascii="Times New Roman" w:hAnsi="Times New Roman"/>
                <w:b/>
                <w:sz w:val="24"/>
                <w:szCs w:val="24"/>
                <w:lang w:val="kk-KZ" w:eastAsia="ru-RU"/>
              </w:rPr>
              <w:t>әннің мазмұны</w:t>
            </w:r>
          </w:p>
        </w:tc>
      </w:tr>
      <w:tr w:rsidR="001211EE" w:rsidRPr="006360E7" w:rsidTr="006360E7">
        <w:tc>
          <w:tcPr>
            <w:tcW w:w="10080" w:type="dxa"/>
            <w:gridSpan w:val="22"/>
          </w:tcPr>
          <w:p w:rsidR="001211EE" w:rsidRPr="006360E7" w:rsidRDefault="001211EE" w:rsidP="00E157BF">
            <w:pPr>
              <w:tabs>
                <w:tab w:val="left" w:pos="900"/>
                <w:tab w:val="left" w:pos="1440"/>
              </w:tabs>
              <w:spacing w:after="0" w:line="240" w:lineRule="auto"/>
              <w:jc w:val="both"/>
              <w:rPr>
                <w:rFonts w:ascii="Times New Roman" w:eastAsia="MS Mincho" w:hAnsi="Times New Roman"/>
                <w:sz w:val="24"/>
                <w:szCs w:val="24"/>
                <w:lang w:val="kk-KZ" w:eastAsia="ru-RU"/>
              </w:rPr>
            </w:pPr>
            <w:r w:rsidRPr="006360E7">
              <w:rPr>
                <w:rFonts w:ascii="Times New Roman" w:hAnsi="Times New Roman"/>
                <w:sz w:val="24"/>
                <w:szCs w:val="24"/>
                <w:lang w:val="kk-KZ"/>
              </w:rPr>
              <w:t>«Көліктік-логистикалық жүйелер» пәнінiң рөлі және мәнi- ол жаңа көлiк нысандары және көлiк кешенiнiң басқарудың аспаптары және көлiк кешенiнiң Қазақстан Республикасының халық шаруашылығының басқа салаларымен өзара әрекеттесуiн қалыптастыруға керек болатын принциптi жаңа iрге салуда.</w:t>
            </w: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6 </w:t>
            </w:r>
            <w:r>
              <w:rPr>
                <w:rFonts w:ascii="Times New Roman" w:hAnsi="Times New Roman"/>
                <w:b/>
                <w:sz w:val="24"/>
                <w:szCs w:val="24"/>
                <w:lang w:val="kk-KZ" w:eastAsia="ru-RU"/>
              </w:rPr>
              <w:t>Курс саясаты</w:t>
            </w:r>
          </w:p>
        </w:tc>
      </w:tr>
      <w:tr w:rsidR="001211EE" w:rsidRPr="00BA2FDF" w:rsidTr="006360E7">
        <w:tc>
          <w:tcPr>
            <w:tcW w:w="10080" w:type="dxa"/>
            <w:gridSpan w:val="22"/>
          </w:tcPr>
          <w:p w:rsidR="001211EE" w:rsidRPr="00EE3402" w:rsidRDefault="001211EE" w:rsidP="00EE3402">
            <w:pPr>
              <w:spacing w:after="0" w:line="240" w:lineRule="auto"/>
              <w:rPr>
                <w:rFonts w:ascii="Times New Roman" w:hAnsi="Times New Roman"/>
                <w:lang w:val="kk-KZ" w:eastAsia="ru-RU"/>
              </w:rPr>
            </w:pPr>
            <w:r w:rsidRPr="00EE3402">
              <w:rPr>
                <w:rFonts w:ascii="Times New Roman" w:hAnsi="Times New Roman"/>
                <w:lang w:val="kk-KZ" w:eastAsia="ru-RU"/>
              </w:rPr>
              <w:t xml:space="preserve">Курсты оқытуы активті болу қажет, сондықтан студент сабақтарға жүйелі дайындалу қажет және СӨЖ барлық тапсырмаларын орындау қажет. Студентке дәрістерге және зертханалық жұмыстарға дайын болып келу керек.. Дайындалу деңгейін тестік немесе ауызша сұрау көмегімен жасалады. </w:t>
            </w:r>
          </w:p>
          <w:p w:rsidR="001211EE" w:rsidRPr="00DA70BC" w:rsidRDefault="001211EE" w:rsidP="00EE3402">
            <w:pPr>
              <w:spacing w:after="0" w:line="240" w:lineRule="auto"/>
              <w:rPr>
                <w:rFonts w:ascii="Times New Roman" w:hAnsi="Times New Roman"/>
                <w:sz w:val="24"/>
                <w:szCs w:val="24"/>
                <w:lang w:val="kk-KZ" w:eastAsia="ru-RU"/>
              </w:rPr>
            </w:pPr>
            <w:r w:rsidRPr="00EE3402">
              <w:rPr>
                <w:rFonts w:ascii="Times New Roman" w:hAnsi="Times New Roman"/>
                <w:lang w:val="kk-KZ" w:eastAsia="ru-RU"/>
              </w:rPr>
              <w:t xml:space="preserve">Бақылаулардың барлық түрлері жағымсыз баға алынған соң бір рет қана  қайта тапсыралуы мүмкін. Сол кезде баллдар 0,8 коэффициентімен азаяды. </w:t>
            </w:r>
            <w:r w:rsidRPr="00EE3402">
              <w:rPr>
                <w:rFonts w:ascii="Times New Roman" w:hAnsi="Times New Roman"/>
                <w:b/>
                <w:lang w:val="kk-KZ" w:eastAsia="ru-RU"/>
              </w:rPr>
              <w:t xml:space="preserve">Жақсы бағасын қайта тапсыруға болмайды. </w:t>
            </w:r>
          </w:p>
        </w:tc>
      </w:tr>
      <w:tr w:rsidR="001211EE" w:rsidTr="006360E7">
        <w:tc>
          <w:tcPr>
            <w:tcW w:w="10080" w:type="dxa"/>
            <w:gridSpan w:val="22"/>
          </w:tcPr>
          <w:p w:rsidR="001211EE" w:rsidRDefault="001211EE">
            <w:pPr>
              <w:spacing w:after="0" w:line="240" w:lineRule="auto"/>
              <w:jc w:val="center"/>
              <w:rPr>
                <w:rFonts w:ascii="Times New Roman" w:hAnsi="Times New Roman"/>
                <w:b/>
                <w:sz w:val="24"/>
                <w:szCs w:val="24"/>
                <w:lang w:val="kk-KZ" w:eastAsia="ru-RU"/>
              </w:rPr>
            </w:pPr>
            <w:r>
              <w:rPr>
                <w:rFonts w:ascii="Times New Roman" w:hAnsi="Times New Roman"/>
                <w:b/>
                <w:sz w:val="24"/>
                <w:szCs w:val="24"/>
                <w:lang w:eastAsia="ru-RU"/>
              </w:rPr>
              <w:t xml:space="preserve">7 </w:t>
            </w:r>
            <w:r>
              <w:rPr>
                <w:rFonts w:ascii="Times New Roman" w:hAnsi="Times New Roman"/>
                <w:b/>
                <w:sz w:val="24"/>
                <w:szCs w:val="24"/>
                <w:lang w:val="kk-KZ" w:eastAsia="ru-RU"/>
              </w:rPr>
              <w:t>Ұсынылатын әдебиеттер тізімі</w:t>
            </w:r>
          </w:p>
        </w:tc>
      </w:tr>
      <w:tr w:rsidR="001211EE" w:rsidTr="006360E7">
        <w:trPr>
          <w:trHeight w:val="1094"/>
        </w:trPr>
        <w:tc>
          <w:tcPr>
            <w:tcW w:w="1106" w:type="dxa"/>
          </w:tcPr>
          <w:p w:rsidR="001211EE" w:rsidRDefault="001211EE">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Негізгі</w:t>
            </w:r>
          </w:p>
        </w:tc>
        <w:tc>
          <w:tcPr>
            <w:tcW w:w="8974" w:type="dxa"/>
            <w:gridSpan w:val="21"/>
          </w:tcPr>
          <w:p w:rsidR="001211EE" w:rsidRPr="00347F67" w:rsidRDefault="001211EE" w:rsidP="00347F67">
            <w:pPr>
              <w:spacing w:after="0" w:line="240" w:lineRule="auto"/>
              <w:ind w:left="46"/>
              <w:rPr>
                <w:rFonts w:ascii="Times New Roman" w:hAnsi="Times New Roman"/>
                <w:lang w:val="kk-KZ" w:eastAsia="ru-RU"/>
              </w:rPr>
            </w:pPr>
            <w:r w:rsidRPr="006360E7">
              <w:rPr>
                <w:rFonts w:ascii="Times New Roman" w:hAnsi="Times New Roman"/>
                <w:lang w:eastAsia="ru-RU"/>
              </w:rPr>
              <w:t xml:space="preserve">1. </w:t>
            </w:r>
            <w:r>
              <w:rPr>
                <w:rFonts w:ascii="Times New Roman" w:hAnsi="Times New Roman"/>
                <w:lang w:val="kk-KZ" w:eastAsia="ru-RU"/>
              </w:rPr>
              <w:t>Тулембаева А.Н., Бейжанова А.Т. Логистика. Алматы: ЖШС РПБК «Дәуір», 2011-292 бет</w:t>
            </w:r>
          </w:p>
          <w:p w:rsidR="001211EE" w:rsidRPr="006360E7" w:rsidRDefault="001211EE" w:rsidP="00347F67">
            <w:pPr>
              <w:spacing w:after="0" w:line="240" w:lineRule="auto"/>
              <w:ind w:left="46"/>
              <w:rPr>
                <w:rFonts w:ascii="Times New Roman" w:hAnsi="Times New Roman"/>
                <w:lang w:eastAsia="ru-RU"/>
              </w:rPr>
            </w:pPr>
            <w:r>
              <w:rPr>
                <w:rFonts w:ascii="Times New Roman" w:hAnsi="Times New Roman"/>
                <w:lang w:val="kk-KZ" w:eastAsia="ru-RU"/>
              </w:rPr>
              <w:t xml:space="preserve">2. </w:t>
            </w:r>
            <w:proofErr w:type="spellStart"/>
            <w:r w:rsidRPr="006360E7">
              <w:rPr>
                <w:rFonts w:ascii="Times New Roman" w:hAnsi="Times New Roman"/>
                <w:lang w:eastAsia="ru-RU"/>
              </w:rPr>
              <w:t>Гаджинский</w:t>
            </w:r>
            <w:proofErr w:type="spellEnd"/>
            <w:r w:rsidRPr="006360E7">
              <w:rPr>
                <w:rFonts w:ascii="Times New Roman" w:hAnsi="Times New Roman"/>
                <w:lang w:eastAsia="ru-RU"/>
              </w:rPr>
              <w:t xml:space="preserve"> А. М. Логистика: Учебник для высших и средних специальных учебных     заведений. - М.,  Информационно-внедренческий центр "Маркетинг", 1999. - 228 с.</w:t>
            </w:r>
          </w:p>
          <w:p w:rsidR="001211EE" w:rsidRPr="006360E7" w:rsidRDefault="001211EE" w:rsidP="00347F67">
            <w:pPr>
              <w:spacing w:after="0" w:line="240" w:lineRule="auto"/>
              <w:ind w:left="46"/>
              <w:rPr>
                <w:rFonts w:ascii="Times New Roman" w:hAnsi="Times New Roman"/>
                <w:lang w:eastAsia="ru-RU"/>
              </w:rPr>
            </w:pPr>
            <w:r>
              <w:rPr>
                <w:rFonts w:ascii="Times New Roman" w:hAnsi="Times New Roman"/>
                <w:lang w:val="kk-KZ" w:eastAsia="ru-RU"/>
              </w:rPr>
              <w:t>3</w:t>
            </w:r>
            <w:r w:rsidRPr="006360E7">
              <w:rPr>
                <w:rFonts w:ascii="Times New Roman" w:hAnsi="Times New Roman"/>
                <w:lang w:eastAsia="ru-RU"/>
              </w:rPr>
              <w:t xml:space="preserve">. </w:t>
            </w:r>
            <w:proofErr w:type="spellStart"/>
            <w:r w:rsidRPr="006360E7">
              <w:rPr>
                <w:rFonts w:ascii="Times New Roman" w:hAnsi="Times New Roman"/>
                <w:lang w:eastAsia="ru-RU"/>
              </w:rPr>
              <w:t>Миротин</w:t>
            </w:r>
            <w:proofErr w:type="spellEnd"/>
            <w:r w:rsidRPr="006360E7">
              <w:rPr>
                <w:rFonts w:ascii="Times New Roman" w:hAnsi="Times New Roman"/>
                <w:lang w:eastAsia="ru-RU"/>
              </w:rPr>
              <w:t xml:space="preserve"> Л.Б. и др. Транспортная логистика: Учебник для транспортных вузов. - М.,  Издательство «Экзамен», 2003. – 509с.</w:t>
            </w:r>
          </w:p>
          <w:p w:rsidR="001211EE" w:rsidRPr="006360E7" w:rsidRDefault="001211EE" w:rsidP="00347F67">
            <w:pPr>
              <w:spacing w:after="0" w:line="240" w:lineRule="auto"/>
              <w:ind w:left="46"/>
              <w:rPr>
                <w:rFonts w:ascii="Times New Roman" w:hAnsi="Times New Roman"/>
                <w:lang w:eastAsia="ru-RU"/>
              </w:rPr>
            </w:pPr>
            <w:r>
              <w:rPr>
                <w:rFonts w:ascii="Times New Roman" w:hAnsi="Times New Roman"/>
                <w:lang w:val="kk-KZ" w:eastAsia="ru-RU"/>
              </w:rPr>
              <w:t>4</w:t>
            </w:r>
            <w:r w:rsidRPr="006360E7">
              <w:rPr>
                <w:rFonts w:ascii="Times New Roman" w:hAnsi="Times New Roman"/>
                <w:lang w:eastAsia="ru-RU"/>
              </w:rPr>
              <w:t>.Смехов А.А. Основы транспортной логистики. - М., Транспорт,1995.</w:t>
            </w:r>
          </w:p>
          <w:p w:rsidR="001211EE" w:rsidRDefault="001211EE" w:rsidP="00347F67">
            <w:pPr>
              <w:spacing w:after="0" w:line="240" w:lineRule="auto"/>
              <w:ind w:left="46"/>
              <w:jc w:val="both"/>
              <w:rPr>
                <w:rFonts w:ascii="Times New Roman" w:hAnsi="Times New Roman"/>
                <w:sz w:val="24"/>
                <w:szCs w:val="24"/>
                <w:lang w:eastAsia="ru-RU"/>
              </w:rPr>
            </w:pPr>
            <w:r>
              <w:rPr>
                <w:rFonts w:ascii="Times New Roman" w:hAnsi="Times New Roman"/>
                <w:lang w:val="kk-KZ" w:eastAsia="ru-RU"/>
              </w:rPr>
              <w:t>5</w:t>
            </w:r>
            <w:r w:rsidRPr="006360E7">
              <w:rPr>
                <w:rFonts w:ascii="Times New Roman" w:hAnsi="Times New Roman"/>
                <w:lang w:eastAsia="ru-RU"/>
              </w:rPr>
              <w:t>.Зайцев Е.И. Все для перевозок грузов. - СПб</w:t>
            </w:r>
            <w:proofErr w:type="gramStart"/>
            <w:r w:rsidRPr="006360E7">
              <w:rPr>
                <w:rFonts w:ascii="Times New Roman" w:hAnsi="Times New Roman"/>
                <w:lang w:eastAsia="ru-RU"/>
              </w:rPr>
              <w:t xml:space="preserve">., </w:t>
            </w:r>
            <w:proofErr w:type="gramEnd"/>
            <w:r w:rsidRPr="006360E7">
              <w:rPr>
                <w:rFonts w:ascii="Times New Roman" w:hAnsi="Times New Roman"/>
                <w:lang w:eastAsia="ru-RU"/>
              </w:rPr>
              <w:t>Закон и бизнес, 1998.</w:t>
            </w:r>
          </w:p>
        </w:tc>
      </w:tr>
      <w:tr w:rsidR="001211EE" w:rsidTr="006360E7">
        <w:tc>
          <w:tcPr>
            <w:tcW w:w="1106" w:type="dxa"/>
          </w:tcPr>
          <w:p w:rsidR="001211EE" w:rsidRDefault="001211EE">
            <w:pPr>
              <w:spacing w:after="0" w:line="240" w:lineRule="auto"/>
              <w:ind w:left="-135"/>
              <w:rPr>
                <w:rFonts w:ascii="Times New Roman" w:hAnsi="Times New Roman"/>
                <w:sz w:val="24"/>
                <w:szCs w:val="24"/>
                <w:lang w:val="kk-KZ" w:eastAsia="ru-RU"/>
              </w:rPr>
            </w:pPr>
            <w:r>
              <w:rPr>
                <w:rFonts w:ascii="Times New Roman" w:hAnsi="Times New Roman"/>
                <w:sz w:val="24"/>
                <w:szCs w:val="24"/>
                <w:lang w:val="kk-KZ" w:eastAsia="ru-RU"/>
              </w:rPr>
              <w:t>Қосымша</w:t>
            </w:r>
          </w:p>
          <w:p w:rsidR="001211EE" w:rsidRDefault="001211EE">
            <w:pPr>
              <w:spacing w:after="0" w:line="240" w:lineRule="auto"/>
              <w:rPr>
                <w:rFonts w:ascii="Times New Roman" w:hAnsi="Times New Roman"/>
                <w:sz w:val="24"/>
                <w:szCs w:val="24"/>
                <w:lang w:val="kk-KZ" w:eastAsia="ru-RU"/>
              </w:rPr>
            </w:pPr>
          </w:p>
        </w:tc>
        <w:tc>
          <w:tcPr>
            <w:tcW w:w="8974" w:type="dxa"/>
            <w:gridSpan w:val="21"/>
          </w:tcPr>
          <w:p w:rsidR="001211EE" w:rsidRPr="006360E7" w:rsidRDefault="001211EE" w:rsidP="00347F67">
            <w:pPr>
              <w:spacing w:after="0" w:line="240" w:lineRule="auto"/>
              <w:ind w:left="63"/>
              <w:rPr>
                <w:rFonts w:ascii="Times New Roman" w:hAnsi="Times New Roman"/>
                <w:lang w:eastAsia="ru-RU"/>
              </w:rPr>
            </w:pPr>
            <w:r>
              <w:rPr>
                <w:rFonts w:ascii="Times New Roman" w:hAnsi="Times New Roman"/>
                <w:lang w:val="kk-KZ" w:eastAsia="ru-RU"/>
              </w:rPr>
              <w:t>6</w:t>
            </w:r>
            <w:r w:rsidRPr="006360E7">
              <w:rPr>
                <w:rFonts w:ascii="Times New Roman" w:hAnsi="Times New Roman"/>
                <w:lang w:eastAsia="ru-RU"/>
              </w:rPr>
              <w:t xml:space="preserve">. </w:t>
            </w:r>
            <w:proofErr w:type="spellStart"/>
            <w:r w:rsidRPr="006360E7">
              <w:rPr>
                <w:rFonts w:ascii="Times New Roman" w:hAnsi="Times New Roman"/>
                <w:lang w:eastAsia="ru-RU"/>
              </w:rPr>
              <w:t>Неруш</w:t>
            </w:r>
            <w:proofErr w:type="spellEnd"/>
            <w:r w:rsidRPr="006360E7">
              <w:rPr>
                <w:rFonts w:ascii="Times New Roman" w:hAnsi="Times New Roman"/>
                <w:lang w:eastAsia="ru-RU"/>
              </w:rPr>
              <w:t xml:space="preserve"> Ю.М. Логистика. – М., «ИНФРА-М», 1999. – 190 с.</w:t>
            </w:r>
          </w:p>
          <w:p w:rsidR="001211EE" w:rsidRPr="006360E7" w:rsidRDefault="001211EE" w:rsidP="00347F67">
            <w:pPr>
              <w:tabs>
                <w:tab w:val="left" w:pos="851"/>
              </w:tabs>
              <w:spacing w:after="0" w:line="240" w:lineRule="auto"/>
              <w:ind w:left="63"/>
              <w:rPr>
                <w:rFonts w:ascii="Times New Roman" w:hAnsi="Times New Roman"/>
                <w:lang w:eastAsia="ru-RU"/>
              </w:rPr>
            </w:pPr>
            <w:r>
              <w:rPr>
                <w:rFonts w:ascii="Times New Roman" w:hAnsi="Times New Roman"/>
                <w:lang w:val="kk-KZ" w:eastAsia="ru-RU"/>
              </w:rPr>
              <w:t>7</w:t>
            </w:r>
            <w:r w:rsidRPr="006360E7">
              <w:rPr>
                <w:rFonts w:ascii="Times New Roman" w:hAnsi="Times New Roman"/>
                <w:lang w:eastAsia="ru-RU"/>
              </w:rPr>
              <w:t>. Сергеев В.И. Логистика в бизнесе: Учебник. – М.: « ИНФРА-М», 2001. – 608 с.</w:t>
            </w:r>
          </w:p>
          <w:p w:rsidR="001211EE" w:rsidRPr="00E157BF" w:rsidRDefault="001211EE" w:rsidP="00347F67">
            <w:pPr>
              <w:spacing w:after="0" w:line="240" w:lineRule="auto"/>
              <w:ind w:left="63"/>
              <w:jc w:val="both"/>
              <w:rPr>
                <w:rFonts w:ascii="Times New Roman" w:hAnsi="Times New Roman"/>
                <w:sz w:val="24"/>
                <w:szCs w:val="24"/>
                <w:lang w:eastAsia="ru-RU"/>
              </w:rPr>
            </w:pPr>
            <w:r>
              <w:rPr>
                <w:rFonts w:ascii="Times New Roman" w:hAnsi="Times New Roman"/>
                <w:lang w:val="kk-KZ" w:eastAsia="ru-RU"/>
              </w:rPr>
              <w:t>8</w:t>
            </w:r>
            <w:r w:rsidRPr="006360E7">
              <w:rPr>
                <w:rFonts w:ascii="Times New Roman" w:hAnsi="Times New Roman"/>
                <w:lang w:eastAsia="ru-RU"/>
              </w:rPr>
              <w:t xml:space="preserve">. Практикум по логистике: Учебное пособие. – 2-е изд., </w:t>
            </w:r>
            <w:proofErr w:type="spellStart"/>
            <w:r w:rsidRPr="006360E7">
              <w:rPr>
                <w:rFonts w:ascii="Times New Roman" w:hAnsi="Times New Roman"/>
                <w:lang w:eastAsia="ru-RU"/>
              </w:rPr>
              <w:t>перераб</w:t>
            </w:r>
            <w:proofErr w:type="spellEnd"/>
            <w:r w:rsidRPr="006360E7">
              <w:rPr>
                <w:rFonts w:ascii="Times New Roman" w:hAnsi="Times New Roman"/>
                <w:lang w:eastAsia="ru-RU"/>
              </w:rPr>
              <w:t>. и доп./ Под ред. Б.А. Аникина. – М.: «ИНФРА – М», 2002. – 280с.</w:t>
            </w:r>
          </w:p>
        </w:tc>
      </w:tr>
    </w:tbl>
    <w:p w:rsidR="001211EE" w:rsidRPr="00D46EC9" w:rsidRDefault="001211EE" w:rsidP="00D46EC9">
      <w:pPr>
        <w:spacing w:after="0" w:line="240" w:lineRule="auto"/>
        <w:rPr>
          <w:rFonts w:ascii="Times New Roman" w:hAnsi="Times New Roman"/>
          <w:sz w:val="24"/>
          <w:szCs w:val="24"/>
          <w:lang w:eastAsia="ru-RU"/>
        </w:rPr>
        <w:sectPr w:rsidR="001211EE" w:rsidRPr="00D46EC9" w:rsidSect="00EE3402">
          <w:pgSz w:w="11906" w:h="16838"/>
          <w:pgMar w:top="568" w:right="850" w:bottom="1134" w:left="1701" w:header="708" w:footer="708" w:gutter="0"/>
          <w:cols w:space="720"/>
        </w:sectPr>
      </w:pPr>
    </w:p>
    <w:p w:rsidR="001211EE" w:rsidRPr="00D46EC9" w:rsidRDefault="001211EE" w:rsidP="00D46EC9">
      <w:pPr>
        <w:tabs>
          <w:tab w:val="left" w:pos="2700"/>
        </w:tabs>
        <w:spacing w:after="0" w:line="240" w:lineRule="auto"/>
        <w:rPr>
          <w:rFonts w:ascii="Times New Roman" w:hAnsi="Times New Roman"/>
          <w:b/>
          <w:sz w:val="24"/>
          <w:szCs w:val="24"/>
          <w:lang w:val="kk-KZ" w:eastAsia="ru-RU"/>
        </w:rPr>
      </w:pPr>
      <w:r w:rsidRPr="00D46EC9">
        <w:rPr>
          <w:rFonts w:ascii="Times New Roman" w:hAnsi="Times New Roman"/>
          <w:b/>
          <w:sz w:val="24"/>
          <w:szCs w:val="24"/>
          <w:lang w:eastAsia="ru-RU"/>
        </w:rPr>
        <w:lastRenderedPageBreak/>
        <w:t>8</w:t>
      </w:r>
      <w:proofErr w:type="gramStart"/>
      <w:r w:rsidRPr="00D46EC9">
        <w:rPr>
          <w:rFonts w:ascii="Times New Roman" w:hAnsi="Times New Roman"/>
          <w:b/>
          <w:sz w:val="24"/>
          <w:szCs w:val="24"/>
          <w:lang w:eastAsia="ru-RU"/>
        </w:rPr>
        <w:t xml:space="preserve"> </w:t>
      </w:r>
      <w:r w:rsidRPr="00D46EC9">
        <w:rPr>
          <w:rFonts w:ascii="Times New Roman" w:hAnsi="Times New Roman"/>
          <w:b/>
          <w:sz w:val="24"/>
          <w:szCs w:val="24"/>
          <w:lang w:val="kk-KZ" w:eastAsia="ru-RU"/>
        </w:rPr>
        <w:t>К</w:t>
      </w:r>
      <w:proofErr w:type="gramEnd"/>
      <w:r w:rsidRPr="00D46EC9">
        <w:rPr>
          <w:rFonts w:ascii="Times New Roman" w:hAnsi="Times New Roman"/>
          <w:b/>
          <w:sz w:val="24"/>
          <w:szCs w:val="24"/>
          <w:lang w:val="kk-KZ" w:eastAsia="ru-RU"/>
        </w:rPr>
        <w:t>үнтізбелік-тақырыптық жоспар</w:t>
      </w:r>
    </w:p>
    <w:tbl>
      <w:tblPr>
        <w:tblW w:w="1296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591"/>
        <w:gridCol w:w="5304"/>
        <w:gridCol w:w="668"/>
        <w:gridCol w:w="3341"/>
        <w:gridCol w:w="473"/>
      </w:tblGrid>
      <w:tr w:rsidR="004D5002" w:rsidRPr="007029E6" w:rsidTr="004D5002">
        <w:trPr>
          <w:cantSplit/>
          <w:trHeight w:val="484"/>
        </w:trPr>
        <w:tc>
          <w:tcPr>
            <w:tcW w:w="592" w:type="dxa"/>
          </w:tcPr>
          <w:p w:rsidR="004D5002" w:rsidRPr="007029E6" w:rsidRDefault="004D5002" w:rsidP="00D46EC9">
            <w:pPr>
              <w:tabs>
                <w:tab w:val="left" w:pos="432"/>
              </w:tabs>
              <w:spacing w:after="0" w:line="240" w:lineRule="auto"/>
              <w:ind w:right="-108"/>
              <w:rPr>
                <w:rFonts w:ascii="Times New Roman" w:hAnsi="Times New Roman"/>
                <w:sz w:val="20"/>
                <w:szCs w:val="20"/>
                <w:lang w:val="kk-KZ" w:eastAsia="ru-RU"/>
              </w:rPr>
            </w:pPr>
            <w:r w:rsidRPr="007029E6">
              <w:rPr>
                <w:rFonts w:ascii="Times New Roman" w:hAnsi="Times New Roman"/>
                <w:sz w:val="20"/>
                <w:szCs w:val="20"/>
                <w:lang w:eastAsia="ru-RU"/>
              </w:rPr>
              <w:t xml:space="preserve">№ </w:t>
            </w:r>
            <w:r w:rsidRPr="007029E6">
              <w:rPr>
                <w:rFonts w:ascii="Times New Roman" w:hAnsi="Times New Roman"/>
                <w:sz w:val="20"/>
                <w:szCs w:val="20"/>
                <w:lang w:val="kk-KZ" w:eastAsia="ru-RU"/>
              </w:rPr>
              <w:t>апта</w:t>
            </w:r>
          </w:p>
        </w:tc>
        <w:tc>
          <w:tcPr>
            <w:tcW w:w="2591" w:type="dxa"/>
          </w:tcPr>
          <w:p w:rsidR="004D5002" w:rsidRPr="007029E6" w:rsidRDefault="004D5002" w:rsidP="00D46EC9">
            <w:pPr>
              <w:spacing w:after="0" w:line="240" w:lineRule="auto"/>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Тәжірибелік сабақтарының тақырыптары</w:t>
            </w:r>
          </w:p>
        </w:tc>
        <w:tc>
          <w:tcPr>
            <w:tcW w:w="668" w:type="dxa"/>
            <w:textDirection w:val="btLr"/>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сағат</w:t>
            </w:r>
          </w:p>
        </w:tc>
        <w:tc>
          <w:tcPr>
            <w:tcW w:w="3341"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val="kk-KZ" w:eastAsia="ru-RU"/>
              </w:rPr>
              <w:t>БОӨЖ  тақырыптары</w:t>
            </w:r>
            <w:r>
              <w:rPr>
                <w:rFonts w:ascii="Times New Roman" w:hAnsi="Times New Roman"/>
                <w:sz w:val="20"/>
                <w:szCs w:val="20"/>
                <w:lang w:val="kk-KZ" w:eastAsia="ru-RU"/>
              </w:rPr>
              <w:t xml:space="preserve"> </w:t>
            </w:r>
            <w:r w:rsidRPr="007029E6">
              <w:rPr>
                <w:rFonts w:ascii="Times New Roman" w:hAnsi="Times New Roman"/>
                <w:sz w:val="20"/>
                <w:szCs w:val="20"/>
                <w:lang w:val="kk-KZ" w:eastAsia="ru-RU"/>
              </w:rPr>
              <w:t>(лек)</w:t>
            </w:r>
          </w:p>
        </w:tc>
        <w:tc>
          <w:tcPr>
            <w:tcW w:w="473" w:type="dxa"/>
            <w:textDirection w:val="btLr"/>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val="kk-KZ" w:eastAsia="ru-RU"/>
              </w:rPr>
              <w:t>сағат</w:t>
            </w:r>
          </w:p>
        </w:tc>
      </w:tr>
      <w:tr w:rsidR="004D5002" w:rsidRPr="007029E6" w:rsidTr="004D5002">
        <w:trPr>
          <w:trHeight w:val="932"/>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1</w:t>
            </w:r>
          </w:p>
        </w:tc>
        <w:tc>
          <w:tcPr>
            <w:tcW w:w="2591" w:type="dxa"/>
            <w:vMerge w:val="restart"/>
          </w:tcPr>
          <w:p w:rsidR="004D5002" w:rsidRPr="004E6131" w:rsidRDefault="004D5002" w:rsidP="00D46EC9">
            <w:pPr>
              <w:spacing w:after="0" w:line="240" w:lineRule="auto"/>
              <w:ind w:right="-108" w:firstLine="34"/>
              <w:rPr>
                <w:rFonts w:ascii="Times New Roman" w:hAnsi="Times New Roman"/>
                <w:sz w:val="20"/>
                <w:szCs w:val="20"/>
                <w:lang w:val="kk-KZ" w:eastAsia="ru-RU"/>
              </w:rPr>
            </w:pPr>
            <w:r w:rsidRPr="004E6131">
              <w:rPr>
                <w:rFonts w:ascii="Times New Roman" w:hAnsi="Times New Roman"/>
                <w:sz w:val="20"/>
                <w:szCs w:val="20"/>
                <w:lang w:val="kk-KZ"/>
              </w:rPr>
              <w:t>Модуль 1</w:t>
            </w:r>
            <w:r>
              <w:rPr>
                <w:rFonts w:ascii="Times New Roman" w:hAnsi="Times New Roman"/>
                <w:sz w:val="20"/>
                <w:szCs w:val="20"/>
                <w:lang w:val="kk-KZ"/>
              </w:rPr>
              <w:t>. Материалдық ағымдар</w:t>
            </w:r>
          </w:p>
        </w:tc>
        <w:tc>
          <w:tcPr>
            <w:tcW w:w="5304" w:type="dxa"/>
          </w:tcPr>
          <w:p w:rsidR="004D5002" w:rsidRPr="007029E6" w:rsidRDefault="004D5002" w:rsidP="00D46EC9">
            <w:pPr>
              <w:spacing w:after="0" w:line="240" w:lineRule="auto"/>
              <w:ind w:right="-108" w:firstLine="34"/>
              <w:rPr>
                <w:rFonts w:ascii="Times New Roman" w:hAnsi="Times New Roman"/>
                <w:sz w:val="20"/>
                <w:szCs w:val="20"/>
                <w:lang w:val="kk-KZ" w:eastAsia="ru-RU"/>
              </w:rPr>
            </w:pPr>
            <w:r w:rsidRPr="007029E6">
              <w:rPr>
                <w:rFonts w:ascii="Times New Roman" w:hAnsi="Times New Roman"/>
                <w:sz w:val="20"/>
                <w:szCs w:val="20"/>
                <w:lang w:val="kk-KZ" w:eastAsia="ru-RU"/>
              </w:rPr>
              <w:t>Логистикалық буындар арасындағы өзара әрекеттің логистикалық байланысты және сызбасы. Қоймалық зонаның негізгі параметрлерінің анықталуы</w:t>
            </w:r>
          </w:p>
        </w:tc>
        <w:tc>
          <w:tcPr>
            <w:tcW w:w="668" w:type="dxa"/>
          </w:tcPr>
          <w:p w:rsidR="004D5002" w:rsidRPr="007029E6" w:rsidRDefault="004D5002" w:rsidP="004E6131">
            <w:pPr>
              <w:spacing w:after="0" w:line="240" w:lineRule="auto"/>
              <w:jc w:val="center"/>
              <w:rPr>
                <w:rFonts w:ascii="Times New Roman" w:hAnsi="Times New Roman"/>
                <w:sz w:val="20"/>
                <w:szCs w:val="20"/>
                <w:lang w:eastAsia="ru-RU"/>
              </w:rPr>
            </w:pPr>
            <w:r>
              <w:rPr>
                <w:rFonts w:ascii="Times New Roman" w:hAnsi="Times New Roman"/>
                <w:sz w:val="20"/>
                <w:szCs w:val="20"/>
                <w:lang w:val="kk-KZ" w:eastAsia="ru-RU"/>
              </w:rPr>
              <w:t>3</w:t>
            </w:r>
          </w:p>
        </w:tc>
        <w:tc>
          <w:tcPr>
            <w:tcW w:w="3341"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Логистика негізі.</w:t>
            </w:r>
          </w:p>
          <w:p w:rsidR="004D5002" w:rsidRPr="007029E6" w:rsidRDefault="004D5002" w:rsidP="00D46EC9">
            <w:pPr>
              <w:rPr>
                <w:rFonts w:ascii="Times New Roman" w:hAnsi="Times New Roman"/>
                <w:sz w:val="20"/>
                <w:szCs w:val="20"/>
              </w:rPr>
            </w:pPr>
            <w:r w:rsidRPr="007029E6">
              <w:rPr>
                <w:rFonts w:ascii="Times New Roman" w:hAnsi="Times New Roman"/>
                <w:sz w:val="20"/>
                <w:szCs w:val="20"/>
                <w:lang w:val="kk-KZ" w:eastAsia="ru-RU"/>
              </w:rPr>
              <w:t xml:space="preserve">Логистика түрлері </w:t>
            </w: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4D5002">
        <w:trPr>
          <w:trHeight w:val="310"/>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2</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Өнімдерді сатып алуды ұйымдастыру</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vAlign w:val="center"/>
          </w:tcPr>
          <w:p w:rsidR="004D5002" w:rsidRPr="007029E6" w:rsidRDefault="004D5002" w:rsidP="00D46EC9">
            <w:pPr>
              <w:rPr>
                <w:rFonts w:ascii="Times New Roman" w:hAnsi="Times New Roman"/>
                <w:sz w:val="20"/>
                <w:szCs w:val="20"/>
              </w:rPr>
            </w:pPr>
          </w:p>
        </w:tc>
        <w:tc>
          <w:tcPr>
            <w:tcW w:w="473" w:type="dxa"/>
            <w:vAlign w:val="center"/>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4D5002">
        <w:trPr>
          <w:trHeight w:val="458"/>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3</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Бөлу жүйесінің таңдалуы</w:t>
            </w:r>
          </w:p>
        </w:tc>
        <w:tc>
          <w:tcPr>
            <w:tcW w:w="668" w:type="dxa"/>
          </w:tcPr>
          <w:p w:rsidR="004D5002" w:rsidRDefault="004D5002" w:rsidP="004E6131">
            <w:pPr>
              <w:jc w:val="center"/>
            </w:pPr>
            <w:r>
              <w:rPr>
                <w:rFonts w:ascii="Times New Roman" w:hAnsi="Times New Roman"/>
                <w:sz w:val="20"/>
                <w:szCs w:val="20"/>
                <w:lang w:val="kk-KZ" w:eastAsia="ru-RU"/>
              </w:rPr>
              <w:t>2</w:t>
            </w:r>
          </w:p>
        </w:tc>
        <w:tc>
          <w:tcPr>
            <w:tcW w:w="3341" w:type="dxa"/>
            <w:vAlign w:val="center"/>
          </w:tcPr>
          <w:p w:rsidR="004D5002" w:rsidRPr="007029E6" w:rsidRDefault="004D5002" w:rsidP="00D46EC9">
            <w:pPr>
              <w:rPr>
                <w:rFonts w:ascii="Times New Roman" w:hAnsi="Times New Roman"/>
                <w:sz w:val="20"/>
                <w:szCs w:val="20"/>
              </w:rPr>
            </w:pPr>
          </w:p>
        </w:tc>
        <w:tc>
          <w:tcPr>
            <w:tcW w:w="473" w:type="dxa"/>
            <w:vAlign w:val="center"/>
          </w:tcPr>
          <w:p w:rsidR="004D5002" w:rsidRPr="007029E6" w:rsidRDefault="004D5002" w:rsidP="00D46EC9">
            <w:pPr>
              <w:spacing w:after="0" w:line="240" w:lineRule="auto"/>
              <w:rPr>
                <w:rFonts w:ascii="Times New Roman" w:hAnsi="Times New Roman"/>
                <w:sz w:val="20"/>
                <w:szCs w:val="20"/>
                <w:lang w:eastAsia="ru-RU"/>
              </w:rPr>
            </w:pPr>
          </w:p>
        </w:tc>
      </w:tr>
      <w:tr w:rsidR="004D5002" w:rsidRPr="007029E6" w:rsidTr="004D5002">
        <w:trPr>
          <w:trHeight w:val="932"/>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4</w:t>
            </w:r>
          </w:p>
        </w:tc>
        <w:tc>
          <w:tcPr>
            <w:tcW w:w="2591" w:type="dxa"/>
            <w:vMerge/>
          </w:tcPr>
          <w:p w:rsidR="004D5002" w:rsidRPr="007029E6" w:rsidRDefault="004D5002" w:rsidP="00D46EC9">
            <w:pPr>
              <w:spacing w:after="0" w:line="240" w:lineRule="auto"/>
              <w:ind w:right="-108"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right="-108"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Қажетті мерзімде клиент жүгін </w:t>
            </w:r>
          </w:p>
          <w:p w:rsidR="004D5002" w:rsidRPr="007029E6" w:rsidRDefault="004D5002" w:rsidP="00D46EC9">
            <w:pPr>
              <w:spacing w:after="0" w:line="240" w:lineRule="auto"/>
              <w:ind w:right="-108"/>
              <w:rPr>
                <w:rFonts w:ascii="Times New Roman" w:hAnsi="Times New Roman"/>
                <w:sz w:val="20"/>
                <w:szCs w:val="20"/>
                <w:lang w:val="kk-KZ" w:eastAsia="ru-RU"/>
              </w:rPr>
            </w:pPr>
            <w:r w:rsidRPr="007029E6">
              <w:rPr>
                <w:rFonts w:ascii="Times New Roman" w:hAnsi="Times New Roman"/>
                <w:sz w:val="20"/>
                <w:szCs w:val="20"/>
                <w:lang w:val="kk-KZ" w:eastAsia="ru-RU"/>
              </w:rPr>
              <w:t>тасымалдау үшін  көлік түрлері бойынша жылжымалы      құрам бойынша қажетті сапаның анықталуы</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vAlign w:val="center"/>
          </w:tcPr>
          <w:p w:rsidR="004D5002" w:rsidRPr="007029E6" w:rsidRDefault="004D5002" w:rsidP="00D46EC9">
            <w:pPr>
              <w:rPr>
                <w:rFonts w:ascii="Times New Roman" w:hAnsi="Times New Roman"/>
                <w:sz w:val="20"/>
                <w:szCs w:val="20"/>
              </w:rPr>
            </w:pPr>
            <w:r w:rsidRPr="007029E6">
              <w:rPr>
                <w:rFonts w:ascii="Times New Roman" w:hAnsi="Times New Roman"/>
                <w:sz w:val="20"/>
                <w:szCs w:val="20"/>
                <w:lang w:val="kk-KZ"/>
              </w:rPr>
              <w:t>Көлектік ағымдар және көліктің тұрақты құрлысы</w:t>
            </w:r>
          </w:p>
        </w:tc>
        <w:tc>
          <w:tcPr>
            <w:tcW w:w="473" w:type="dxa"/>
            <w:vAlign w:val="center"/>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4D5002">
        <w:trPr>
          <w:trHeight w:val="458"/>
        </w:trPr>
        <w:tc>
          <w:tcPr>
            <w:tcW w:w="592"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5</w:t>
            </w:r>
          </w:p>
        </w:tc>
        <w:tc>
          <w:tcPr>
            <w:tcW w:w="2591" w:type="dxa"/>
            <w:vMerge/>
          </w:tcPr>
          <w:p w:rsidR="004D5002" w:rsidRPr="007029E6" w:rsidRDefault="004D5002" w:rsidP="00D46EC9">
            <w:pPr>
              <w:tabs>
                <w:tab w:val="left" w:pos="9180"/>
              </w:tabs>
              <w:spacing w:after="0" w:line="240" w:lineRule="auto"/>
              <w:ind w:right="381" w:firstLine="34"/>
              <w:rPr>
                <w:rFonts w:ascii="Times New Roman" w:hAnsi="Times New Roman"/>
                <w:sz w:val="20"/>
                <w:szCs w:val="20"/>
                <w:lang w:val="kk-KZ" w:eastAsia="ru-RU"/>
              </w:rPr>
            </w:pPr>
          </w:p>
        </w:tc>
        <w:tc>
          <w:tcPr>
            <w:tcW w:w="5304" w:type="dxa"/>
          </w:tcPr>
          <w:p w:rsidR="004D5002" w:rsidRPr="007029E6" w:rsidRDefault="004D5002" w:rsidP="00D46EC9">
            <w:pPr>
              <w:tabs>
                <w:tab w:val="left" w:pos="9180"/>
              </w:tabs>
              <w:spacing w:after="0" w:line="240" w:lineRule="auto"/>
              <w:ind w:right="381" w:firstLine="34"/>
              <w:rPr>
                <w:rFonts w:ascii="Times New Roman" w:hAnsi="Times New Roman"/>
                <w:noProof/>
                <w:color w:val="000000"/>
                <w:sz w:val="20"/>
                <w:szCs w:val="20"/>
                <w:lang w:val="kk-KZ" w:eastAsia="ru-RU"/>
              </w:rPr>
            </w:pPr>
            <w:r w:rsidRPr="007029E6">
              <w:rPr>
                <w:rFonts w:ascii="Times New Roman" w:hAnsi="Times New Roman"/>
                <w:sz w:val="20"/>
                <w:szCs w:val="20"/>
                <w:lang w:val="kk-KZ" w:eastAsia="ru-RU"/>
              </w:rPr>
              <w:t>Жүк және жүк ағындар</w:t>
            </w:r>
          </w:p>
        </w:tc>
        <w:tc>
          <w:tcPr>
            <w:tcW w:w="668" w:type="dxa"/>
          </w:tcPr>
          <w:p w:rsidR="004D5002" w:rsidRDefault="004D5002" w:rsidP="004E6131">
            <w:pPr>
              <w:jc w:val="center"/>
            </w:pPr>
            <w:r>
              <w:rPr>
                <w:rFonts w:ascii="Times New Roman" w:hAnsi="Times New Roman"/>
                <w:sz w:val="20"/>
                <w:szCs w:val="20"/>
                <w:lang w:val="kk-KZ" w:eastAsia="ru-RU"/>
              </w:rPr>
              <w:t>2</w:t>
            </w:r>
          </w:p>
        </w:tc>
        <w:tc>
          <w:tcPr>
            <w:tcW w:w="3341" w:type="dxa"/>
          </w:tcPr>
          <w:p w:rsidR="004D5002" w:rsidRPr="007029E6" w:rsidRDefault="004D5002" w:rsidP="00D46EC9">
            <w:pPr>
              <w:rPr>
                <w:rFonts w:ascii="Times New Roman" w:hAnsi="Times New Roman"/>
                <w:sz w:val="20"/>
                <w:szCs w:val="20"/>
              </w:rPr>
            </w:pP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4D5002">
        <w:trPr>
          <w:trHeight w:val="475"/>
        </w:trPr>
        <w:tc>
          <w:tcPr>
            <w:tcW w:w="592"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6</w:t>
            </w:r>
          </w:p>
        </w:tc>
        <w:tc>
          <w:tcPr>
            <w:tcW w:w="2591" w:type="dxa"/>
            <w:vMerge/>
          </w:tcPr>
          <w:p w:rsidR="004D5002" w:rsidRPr="007029E6" w:rsidRDefault="004D5002" w:rsidP="00D46EC9">
            <w:pPr>
              <w:spacing w:after="0" w:line="240" w:lineRule="auto"/>
              <w:ind w:right="-108"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right="-108" w:firstLine="34"/>
              <w:rPr>
                <w:rFonts w:ascii="Times New Roman" w:hAnsi="Times New Roman"/>
                <w:sz w:val="20"/>
                <w:szCs w:val="20"/>
                <w:lang w:eastAsia="ru-RU"/>
              </w:rPr>
            </w:pPr>
            <w:r w:rsidRPr="007029E6">
              <w:rPr>
                <w:rFonts w:ascii="Times New Roman" w:hAnsi="Times New Roman"/>
                <w:sz w:val="20"/>
                <w:szCs w:val="20"/>
                <w:lang w:val="kk-KZ" w:eastAsia="ru-RU"/>
              </w:rPr>
              <w:t>Қоймалардың логистикада             саралануы.</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tcPr>
          <w:p w:rsidR="004D5002" w:rsidRPr="007029E6" w:rsidRDefault="004D5002" w:rsidP="00D46EC9">
            <w:pPr>
              <w:rPr>
                <w:rFonts w:ascii="Times New Roman" w:hAnsi="Times New Roman"/>
                <w:sz w:val="20"/>
                <w:szCs w:val="20"/>
              </w:rPr>
            </w:pP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4D5002">
        <w:trPr>
          <w:trHeight w:val="729"/>
        </w:trPr>
        <w:tc>
          <w:tcPr>
            <w:tcW w:w="592"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7</w:t>
            </w:r>
          </w:p>
        </w:tc>
        <w:tc>
          <w:tcPr>
            <w:tcW w:w="2591" w:type="dxa"/>
            <w:vMerge/>
          </w:tcPr>
          <w:p w:rsidR="004D5002" w:rsidRPr="007029E6" w:rsidRDefault="004D5002" w:rsidP="00D46EC9">
            <w:pPr>
              <w:tabs>
                <w:tab w:val="left" w:pos="9180"/>
              </w:tabs>
              <w:spacing w:after="0" w:line="240" w:lineRule="auto"/>
              <w:ind w:right="381" w:firstLine="34"/>
              <w:rPr>
                <w:rFonts w:ascii="Times New Roman" w:hAnsi="Times New Roman"/>
                <w:sz w:val="20"/>
                <w:szCs w:val="20"/>
                <w:lang w:val="kk-KZ" w:eastAsia="ru-RU"/>
              </w:rPr>
            </w:pPr>
          </w:p>
        </w:tc>
        <w:tc>
          <w:tcPr>
            <w:tcW w:w="5304" w:type="dxa"/>
          </w:tcPr>
          <w:p w:rsidR="004D5002" w:rsidRPr="007029E6" w:rsidRDefault="004D5002" w:rsidP="00D46EC9">
            <w:pPr>
              <w:tabs>
                <w:tab w:val="left" w:pos="9180"/>
              </w:tabs>
              <w:spacing w:after="0" w:line="240" w:lineRule="auto"/>
              <w:ind w:right="381" w:firstLine="34"/>
              <w:rPr>
                <w:rFonts w:ascii="Times New Roman" w:hAnsi="Times New Roman"/>
                <w:sz w:val="20"/>
                <w:szCs w:val="20"/>
                <w:lang w:eastAsia="ru-RU"/>
              </w:rPr>
            </w:pPr>
            <w:r w:rsidRPr="007029E6">
              <w:rPr>
                <w:rFonts w:ascii="Times New Roman" w:hAnsi="Times New Roman"/>
                <w:sz w:val="20"/>
                <w:szCs w:val="20"/>
                <w:lang w:val="kk-KZ" w:eastAsia="ru-RU"/>
              </w:rPr>
              <w:t>Қойма алаңының есебі</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tcPr>
          <w:p w:rsidR="004D5002" w:rsidRPr="007029E6" w:rsidRDefault="004D5002" w:rsidP="00D46EC9">
            <w:pPr>
              <w:rPr>
                <w:rFonts w:ascii="Times New Roman" w:hAnsi="Times New Roman"/>
                <w:sz w:val="20"/>
                <w:szCs w:val="20"/>
                <w:lang w:val="kk-KZ"/>
              </w:rPr>
            </w:pPr>
            <w:r w:rsidRPr="007029E6">
              <w:rPr>
                <w:rFonts w:ascii="Times New Roman" w:hAnsi="Times New Roman"/>
                <w:sz w:val="20"/>
                <w:szCs w:val="20"/>
                <w:lang w:val="kk-KZ"/>
              </w:rPr>
              <w:t>Көлік моделін жасаудың модульдік қағидасы</w:t>
            </w: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4D5002">
        <w:trPr>
          <w:trHeight w:val="458"/>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8</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Қоймалық жүйенің қалыптасыуы. </w:t>
            </w:r>
          </w:p>
          <w:p w:rsidR="004D5002" w:rsidRPr="007029E6" w:rsidRDefault="004D5002" w:rsidP="00D46EC9">
            <w:pPr>
              <w:tabs>
                <w:tab w:val="left" w:pos="9180"/>
              </w:tabs>
              <w:spacing w:after="0" w:line="240" w:lineRule="auto"/>
              <w:ind w:right="381"/>
              <w:rPr>
                <w:rFonts w:ascii="Times New Roman" w:hAnsi="Times New Roman"/>
                <w:noProof/>
                <w:sz w:val="20"/>
                <w:szCs w:val="20"/>
                <w:lang w:val="kk-KZ"/>
              </w:rPr>
            </w:pPr>
            <w:r w:rsidRPr="007029E6">
              <w:rPr>
                <w:rFonts w:ascii="Times New Roman" w:hAnsi="Times New Roman"/>
                <w:sz w:val="20"/>
                <w:szCs w:val="20"/>
                <w:lang w:val="kk-KZ" w:eastAsia="ru-RU"/>
              </w:rPr>
              <w:t>Тиеу -түсіру фронтының  ұзындық есебі</w:t>
            </w:r>
          </w:p>
        </w:tc>
        <w:tc>
          <w:tcPr>
            <w:tcW w:w="668" w:type="dxa"/>
          </w:tcPr>
          <w:p w:rsidR="004D5002" w:rsidRDefault="004D5002" w:rsidP="004E6131">
            <w:pPr>
              <w:jc w:val="center"/>
            </w:pPr>
            <w:r w:rsidRPr="00A844EF">
              <w:rPr>
                <w:rFonts w:ascii="Times New Roman" w:hAnsi="Times New Roman"/>
                <w:sz w:val="20"/>
                <w:szCs w:val="20"/>
                <w:lang w:val="kk-KZ" w:eastAsia="ru-RU"/>
              </w:rPr>
              <w:t>3</w:t>
            </w:r>
            <w:r>
              <w:rPr>
                <w:rFonts w:ascii="Times New Roman" w:hAnsi="Times New Roman"/>
                <w:sz w:val="20"/>
                <w:szCs w:val="20"/>
                <w:lang w:val="kk-KZ" w:eastAsia="ru-RU"/>
              </w:rPr>
              <w:t>2</w:t>
            </w:r>
          </w:p>
        </w:tc>
        <w:tc>
          <w:tcPr>
            <w:tcW w:w="3341" w:type="dxa"/>
          </w:tcPr>
          <w:p w:rsidR="004D5002" w:rsidRPr="007029E6" w:rsidRDefault="004D5002" w:rsidP="00D46EC9">
            <w:pPr>
              <w:rPr>
                <w:rFonts w:ascii="Times New Roman" w:hAnsi="Times New Roman"/>
                <w:sz w:val="20"/>
                <w:szCs w:val="20"/>
              </w:rPr>
            </w:pPr>
          </w:p>
        </w:tc>
        <w:tc>
          <w:tcPr>
            <w:tcW w:w="473" w:type="dxa"/>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4D5002">
        <w:trPr>
          <w:trHeight w:val="695"/>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9</w:t>
            </w:r>
          </w:p>
        </w:tc>
        <w:tc>
          <w:tcPr>
            <w:tcW w:w="2591" w:type="dxa"/>
            <w:vMerge w:val="restart"/>
          </w:tcPr>
          <w:p w:rsidR="004D5002" w:rsidRPr="004E6131" w:rsidRDefault="004D5002" w:rsidP="00D46EC9">
            <w:pPr>
              <w:spacing w:after="0" w:line="240" w:lineRule="auto"/>
              <w:ind w:firstLine="34"/>
              <w:rPr>
                <w:rFonts w:ascii="Times New Roman" w:hAnsi="Times New Roman"/>
                <w:sz w:val="20"/>
                <w:szCs w:val="20"/>
                <w:lang w:val="kk-KZ" w:eastAsia="ru-RU"/>
              </w:rPr>
            </w:pPr>
            <w:r w:rsidRPr="004E6131">
              <w:rPr>
                <w:rFonts w:ascii="Times New Roman" w:hAnsi="Times New Roman"/>
                <w:sz w:val="20"/>
                <w:szCs w:val="20"/>
                <w:lang w:val="kk-KZ"/>
              </w:rPr>
              <w:t>Модуль 2</w:t>
            </w:r>
            <w:r>
              <w:rPr>
                <w:rFonts w:ascii="Times New Roman" w:hAnsi="Times New Roman"/>
                <w:sz w:val="20"/>
                <w:szCs w:val="20"/>
                <w:lang w:val="kk-KZ"/>
              </w:rPr>
              <w:t xml:space="preserve">. Жүк тасымалдау, өңдеу, қоймалау </w:t>
            </w:r>
          </w:p>
        </w:tc>
        <w:tc>
          <w:tcPr>
            <w:tcW w:w="5304" w:type="dxa"/>
          </w:tcPr>
          <w:p w:rsidR="004D5002" w:rsidRPr="007029E6" w:rsidRDefault="004D5002" w:rsidP="00D46EC9">
            <w:pPr>
              <w:spacing w:after="0" w:line="240" w:lineRule="auto"/>
              <w:ind w:firstLine="34"/>
              <w:rPr>
                <w:rFonts w:ascii="Times New Roman" w:hAnsi="Times New Roman"/>
                <w:noProof/>
                <w:sz w:val="20"/>
                <w:szCs w:val="20"/>
                <w:lang w:val="kk-KZ" w:eastAsia="ru-RU"/>
              </w:rPr>
            </w:pPr>
            <w:r w:rsidRPr="007029E6">
              <w:rPr>
                <w:rFonts w:ascii="Times New Roman" w:hAnsi="Times New Roman"/>
                <w:sz w:val="20"/>
                <w:szCs w:val="20"/>
                <w:lang w:val="kk-KZ" w:eastAsia="ru-RU"/>
              </w:rPr>
              <w:t>Ішкі өндірістік тасымал. Қайта жөндеу  және көліктік жұмыстарды жүзеге асыруға қажетті        механизмдер санының есебі</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vAlign w:val="center"/>
          </w:tcPr>
          <w:p w:rsidR="004D5002" w:rsidRPr="007029E6" w:rsidRDefault="004D5002" w:rsidP="00D46EC9">
            <w:pPr>
              <w:rPr>
                <w:rFonts w:ascii="Times New Roman" w:hAnsi="Times New Roman"/>
                <w:sz w:val="20"/>
                <w:szCs w:val="20"/>
              </w:rPr>
            </w:pPr>
          </w:p>
        </w:tc>
        <w:tc>
          <w:tcPr>
            <w:tcW w:w="473" w:type="dxa"/>
            <w:vAlign w:val="center"/>
          </w:tcPr>
          <w:p w:rsidR="004D5002" w:rsidRPr="007029E6" w:rsidRDefault="004D5002" w:rsidP="00D46EC9">
            <w:pPr>
              <w:spacing w:after="0" w:line="240" w:lineRule="auto"/>
              <w:rPr>
                <w:rFonts w:ascii="Times New Roman" w:hAnsi="Times New Roman"/>
                <w:sz w:val="20"/>
                <w:szCs w:val="20"/>
                <w:lang w:eastAsia="ru-RU"/>
              </w:rPr>
            </w:pPr>
          </w:p>
        </w:tc>
      </w:tr>
      <w:tr w:rsidR="004D5002" w:rsidRPr="007029E6" w:rsidTr="004D5002">
        <w:trPr>
          <w:trHeight w:val="458"/>
        </w:trPr>
        <w:tc>
          <w:tcPr>
            <w:tcW w:w="592"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10</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Сомалық материалдық ағынның  қоймадағы ұзындығының анықталуы</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vAlign w:val="center"/>
          </w:tcPr>
          <w:p w:rsidR="004D5002" w:rsidRPr="007029E6" w:rsidRDefault="004D5002" w:rsidP="00D46EC9">
            <w:pPr>
              <w:rPr>
                <w:rFonts w:ascii="Times New Roman" w:hAnsi="Times New Roman"/>
                <w:sz w:val="20"/>
                <w:szCs w:val="20"/>
              </w:rPr>
            </w:pPr>
            <w:r w:rsidRPr="007029E6">
              <w:rPr>
                <w:rFonts w:ascii="Times New Roman" w:hAnsi="Times New Roman"/>
                <w:sz w:val="20"/>
                <w:szCs w:val="20"/>
                <w:lang w:val="kk-KZ"/>
              </w:rPr>
              <w:t>Логистикалық шығын</w:t>
            </w:r>
          </w:p>
        </w:tc>
        <w:tc>
          <w:tcPr>
            <w:tcW w:w="473" w:type="dxa"/>
            <w:vAlign w:val="center"/>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4D5002">
        <w:trPr>
          <w:trHeight w:val="579"/>
        </w:trPr>
        <w:tc>
          <w:tcPr>
            <w:tcW w:w="592"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11</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Ленталы конвейер және ковштық элеватор өндірістілігінің аныталуы</w:t>
            </w:r>
          </w:p>
        </w:tc>
        <w:tc>
          <w:tcPr>
            <w:tcW w:w="668" w:type="dxa"/>
          </w:tcPr>
          <w:p w:rsidR="004D5002" w:rsidRPr="004D5002" w:rsidRDefault="004D5002" w:rsidP="004E6131">
            <w:pPr>
              <w:jc w:val="center"/>
              <w:rPr>
                <w:lang w:val="kk-KZ"/>
              </w:rPr>
            </w:pPr>
            <w:r>
              <w:rPr>
                <w:lang w:val="kk-KZ"/>
              </w:rPr>
              <w:t>2</w:t>
            </w:r>
          </w:p>
        </w:tc>
        <w:tc>
          <w:tcPr>
            <w:tcW w:w="3341" w:type="dxa"/>
            <w:vAlign w:val="center"/>
          </w:tcPr>
          <w:p w:rsidR="004D5002" w:rsidRPr="007029E6" w:rsidRDefault="004D5002" w:rsidP="00DE5ABF">
            <w:pPr>
              <w:jc w:val="center"/>
              <w:rPr>
                <w:rFonts w:ascii="Times New Roman" w:hAnsi="Times New Roman"/>
                <w:sz w:val="20"/>
                <w:szCs w:val="20"/>
              </w:rPr>
            </w:pPr>
          </w:p>
        </w:tc>
        <w:tc>
          <w:tcPr>
            <w:tcW w:w="473" w:type="dxa"/>
            <w:vAlign w:val="center"/>
          </w:tcPr>
          <w:p w:rsidR="004D5002" w:rsidRPr="007029E6" w:rsidRDefault="004D5002">
            <w:pPr>
              <w:spacing w:after="0" w:line="240" w:lineRule="auto"/>
              <w:jc w:val="center"/>
              <w:rPr>
                <w:rFonts w:ascii="Times New Roman" w:hAnsi="Times New Roman"/>
                <w:sz w:val="20"/>
                <w:szCs w:val="20"/>
                <w:lang w:val="kk-KZ" w:eastAsia="ru-RU"/>
              </w:rPr>
            </w:pPr>
          </w:p>
        </w:tc>
      </w:tr>
      <w:tr w:rsidR="004D5002" w:rsidRPr="007029E6" w:rsidTr="004D5002">
        <w:trPr>
          <w:trHeight w:val="458"/>
        </w:trPr>
        <w:tc>
          <w:tcPr>
            <w:tcW w:w="592"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12</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Аралас темір жол-су қатынасындағы </w:t>
            </w:r>
          </w:p>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жүк түсіру нормасының анықталуы</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tcPr>
          <w:p w:rsidR="004D5002" w:rsidRPr="007029E6" w:rsidRDefault="004D5002">
            <w:pPr>
              <w:spacing w:after="0" w:line="240" w:lineRule="auto"/>
              <w:rPr>
                <w:rFonts w:ascii="Times New Roman" w:hAnsi="Times New Roman"/>
                <w:sz w:val="20"/>
                <w:szCs w:val="20"/>
                <w:lang w:eastAsia="ru-RU"/>
              </w:rPr>
            </w:pPr>
          </w:p>
        </w:tc>
        <w:tc>
          <w:tcPr>
            <w:tcW w:w="473" w:type="dxa"/>
            <w:vAlign w:val="center"/>
          </w:tcPr>
          <w:p w:rsidR="004D5002" w:rsidRPr="007029E6" w:rsidRDefault="004D5002">
            <w:pPr>
              <w:spacing w:after="0" w:line="240" w:lineRule="auto"/>
              <w:jc w:val="center"/>
              <w:rPr>
                <w:rFonts w:ascii="Times New Roman" w:hAnsi="Times New Roman"/>
                <w:sz w:val="20"/>
                <w:szCs w:val="20"/>
                <w:lang w:eastAsia="ru-RU"/>
              </w:rPr>
            </w:pPr>
          </w:p>
        </w:tc>
      </w:tr>
      <w:tr w:rsidR="004D5002" w:rsidRPr="007029E6" w:rsidTr="004D5002">
        <w:trPr>
          <w:trHeight w:val="695"/>
        </w:trPr>
        <w:tc>
          <w:tcPr>
            <w:tcW w:w="592"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13</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Темір жол жүк фронты өткізілім  қабілеттерінің  және кеме айлақтарының порттағы         анықталуы</w:t>
            </w:r>
          </w:p>
        </w:tc>
        <w:tc>
          <w:tcPr>
            <w:tcW w:w="668" w:type="dxa"/>
          </w:tcPr>
          <w:p w:rsidR="004D5002" w:rsidRDefault="004D5002" w:rsidP="004E6131">
            <w:pPr>
              <w:jc w:val="center"/>
            </w:pPr>
            <w:r w:rsidRPr="00A844EF">
              <w:rPr>
                <w:rFonts w:ascii="Times New Roman" w:hAnsi="Times New Roman"/>
                <w:sz w:val="20"/>
                <w:szCs w:val="20"/>
                <w:lang w:val="kk-KZ" w:eastAsia="ru-RU"/>
              </w:rPr>
              <w:t>3</w:t>
            </w:r>
          </w:p>
        </w:tc>
        <w:tc>
          <w:tcPr>
            <w:tcW w:w="3341" w:type="dxa"/>
          </w:tcPr>
          <w:p w:rsidR="004D5002" w:rsidRPr="007029E6" w:rsidRDefault="004D5002">
            <w:pPr>
              <w:spacing w:after="0" w:line="240" w:lineRule="auto"/>
              <w:rPr>
                <w:rFonts w:ascii="Times New Roman" w:hAnsi="Times New Roman"/>
                <w:sz w:val="20"/>
                <w:szCs w:val="20"/>
                <w:lang w:val="kk-KZ" w:eastAsia="ru-RU"/>
              </w:rPr>
            </w:pPr>
            <w:r w:rsidRPr="004D5002">
              <w:rPr>
                <w:rFonts w:ascii="Times New Roman" w:hAnsi="Times New Roman"/>
                <w:sz w:val="20"/>
                <w:szCs w:val="20"/>
                <w:lang w:val="kk-KZ" w:eastAsia="ru-RU"/>
              </w:rPr>
              <w:t>Жолаушылар жүйелері. Жұкті тасымалдау жүйелері.</w:t>
            </w:r>
          </w:p>
        </w:tc>
        <w:tc>
          <w:tcPr>
            <w:tcW w:w="473" w:type="dxa"/>
            <w:vAlign w:val="center"/>
          </w:tcPr>
          <w:p w:rsidR="004D5002" w:rsidRPr="007029E6" w:rsidRDefault="004D5002">
            <w:pPr>
              <w:spacing w:after="0" w:line="240" w:lineRule="auto"/>
              <w:jc w:val="center"/>
              <w:rPr>
                <w:rFonts w:ascii="Times New Roman" w:hAnsi="Times New Roman"/>
                <w:sz w:val="20"/>
                <w:szCs w:val="20"/>
                <w:lang w:val="kk-KZ" w:eastAsia="ru-RU"/>
              </w:rPr>
            </w:pPr>
            <w:r>
              <w:rPr>
                <w:rFonts w:ascii="Times New Roman" w:hAnsi="Times New Roman"/>
                <w:sz w:val="20"/>
                <w:szCs w:val="20"/>
                <w:lang w:val="kk-KZ" w:eastAsia="ru-RU"/>
              </w:rPr>
              <w:t>1</w:t>
            </w:r>
          </w:p>
        </w:tc>
      </w:tr>
      <w:tr w:rsidR="004D5002" w:rsidRPr="007E0DFB" w:rsidTr="004D5002">
        <w:trPr>
          <w:trHeight w:val="458"/>
        </w:trPr>
        <w:tc>
          <w:tcPr>
            <w:tcW w:w="592"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14</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Көл портында көлік құралдарын </w:t>
            </w:r>
          </w:p>
          <w:p w:rsidR="004D5002" w:rsidRPr="007029E6" w:rsidRDefault="004D5002" w:rsidP="00D46EC9">
            <w:pPr>
              <w:widowControl w:val="0"/>
              <w:shd w:val="clear" w:color="auto" w:fill="FFFFFF"/>
              <w:tabs>
                <w:tab w:val="left" w:pos="6898"/>
              </w:tabs>
              <w:autoSpaceDE w:val="0"/>
              <w:autoSpaceDN w:val="0"/>
              <w:adjustRightInd w:val="0"/>
              <w:spacing w:after="0" w:line="240" w:lineRule="auto"/>
              <w:rPr>
                <w:rFonts w:ascii="Times New Roman" w:hAnsi="Times New Roman"/>
                <w:noProof/>
                <w:color w:val="000000"/>
                <w:spacing w:val="5"/>
                <w:sz w:val="20"/>
                <w:szCs w:val="20"/>
                <w:lang w:val="kk-KZ" w:eastAsia="ru-RU"/>
              </w:rPr>
            </w:pPr>
            <w:r w:rsidRPr="007029E6">
              <w:rPr>
                <w:rFonts w:ascii="Times New Roman" w:hAnsi="Times New Roman"/>
                <w:sz w:val="20"/>
                <w:szCs w:val="20"/>
                <w:lang w:val="kk-KZ" w:eastAsia="ru-RU"/>
              </w:rPr>
              <w:t>өңдеудің оптималды кезектілігінің есебі</w:t>
            </w:r>
          </w:p>
        </w:tc>
        <w:tc>
          <w:tcPr>
            <w:tcW w:w="668" w:type="dxa"/>
          </w:tcPr>
          <w:p w:rsidR="004D5002" w:rsidRPr="004D5002" w:rsidRDefault="004D5002" w:rsidP="004E6131">
            <w:pPr>
              <w:jc w:val="center"/>
              <w:rPr>
                <w:lang w:val="kk-KZ"/>
              </w:rPr>
            </w:pPr>
            <w:r>
              <w:rPr>
                <w:lang w:val="kk-KZ"/>
              </w:rPr>
              <w:t>2</w:t>
            </w:r>
          </w:p>
        </w:tc>
        <w:tc>
          <w:tcPr>
            <w:tcW w:w="3341" w:type="dxa"/>
          </w:tcPr>
          <w:p w:rsidR="004D5002" w:rsidRPr="007029E6" w:rsidRDefault="004D5002">
            <w:pPr>
              <w:spacing w:after="0" w:line="240" w:lineRule="auto"/>
              <w:rPr>
                <w:rFonts w:ascii="Times New Roman" w:hAnsi="Times New Roman"/>
                <w:sz w:val="20"/>
                <w:szCs w:val="20"/>
                <w:lang w:eastAsia="ru-RU"/>
              </w:rPr>
            </w:pPr>
          </w:p>
        </w:tc>
        <w:tc>
          <w:tcPr>
            <w:tcW w:w="473" w:type="dxa"/>
            <w:vAlign w:val="center"/>
          </w:tcPr>
          <w:p w:rsidR="004D5002" w:rsidRPr="007029E6" w:rsidRDefault="004D5002">
            <w:pPr>
              <w:spacing w:after="0" w:line="240" w:lineRule="auto"/>
              <w:jc w:val="center"/>
              <w:rPr>
                <w:rFonts w:ascii="Times New Roman" w:hAnsi="Times New Roman"/>
                <w:sz w:val="20"/>
                <w:szCs w:val="20"/>
                <w:lang w:val="kk-KZ" w:eastAsia="ru-RU"/>
              </w:rPr>
            </w:pPr>
          </w:p>
        </w:tc>
      </w:tr>
      <w:tr w:rsidR="004D5002" w:rsidRPr="007E0DFB" w:rsidTr="004D5002">
        <w:trPr>
          <w:trHeight w:val="475"/>
        </w:trPr>
        <w:tc>
          <w:tcPr>
            <w:tcW w:w="592" w:type="dxa"/>
          </w:tcPr>
          <w:p w:rsidR="004D5002" w:rsidRPr="007E0DFB" w:rsidRDefault="004D5002">
            <w:pPr>
              <w:spacing w:after="0" w:line="240" w:lineRule="auto"/>
              <w:jc w:val="center"/>
              <w:rPr>
                <w:rFonts w:ascii="Times New Roman" w:hAnsi="Times New Roman"/>
                <w:sz w:val="20"/>
                <w:szCs w:val="20"/>
                <w:lang w:val="kk-KZ" w:eastAsia="ru-RU"/>
              </w:rPr>
            </w:pPr>
            <w:r w:rsidRPr="007E0DFB">
              <w:rPr>
                <w:rFonts w:ascii="Times New Roman" w:hAnsi="Times New Roman"/>
                <w:sz w:val="20"/>
                <w:szCs w:val="20"/>
                <w:lang w:val="kk-KZ" w:eastAsia="ru-RU"/>
              </w:rPr>
              <w:t>15</w:t>
            </w:r>
          </w:p>
        </w:tc>
        <w:tc>
          <w:tcPr>
            <w:tcW w:w="259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304"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Тариф типтері және тасымалмен </w:t>
            </w:r>
          </w:p>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байланысты шығындар</w:t>
            </w:r>
          </w:p>
        </w:tc>
        <w:tc>
          <w:tcPr>
            <w:tcW w:w="668" w:type="dxa"/>
          </w:tcPr>
          <w:p w:rsidR="004D5002" w:rsidRPr="007E0DFB" w:rsidRDefault="004D5002" w:rsidP="004E6131">
            <w:pPr>
              <w:jc w:val="center"/>
              <w:rPr>
                <w:lang w:val="kk-KZ"/>
              </w:rPr>
            </w:pPr>
            <w:r w:rsidRPr="00A844EF">
              <w:rPr>
                <w:rFonts w:ascii="Times New Roman" w:hAnsi="Times New Roman"/>
                <w:sz w:val="20"/>
                <w:szCs w:val="20"/>
                <w:lang w:val="kk-KZ" w:eastAsia="ru-RU"/>
              </w:rPr>
              <w:t>3</w:t>
            </w:r>
          </w:p>
        </w:tc>
        <w:tc>
          <w:tcPr>
            <w:tcW w:w="3341" w:type="dxa"/>
          </w:tcPr>
          <w:p w:rsidR="004D5002" w:rsidRPr="007E0DFB" w:rsidRDefault="004D5002">
            <w:pPr>
              <w:spacing w:after="0" w:line="240" w:lineRule="auto"/>
              <w:rPr>
                <w:rFonts w:ascii="Times New Roman" w:hAnsi="Times New Roman"/>
                <w:sz w:val="20"/>
                <w:szCs w:val="20"/>
                <w:lang w:val="kk-KZ" w:eastAsia="ru-RU"/>
              </w:rPr>
            </w:pPr>
          </w:p>
        </w:tc>
        <w:tc>
          <w:tcPr>
            <w:tcW w:w="473" w:type="dxa"/>
            <w:vAlign w:val="center"/>
          </w:tcPr>
          <w:p w:rsidR="004D5002" w:rsidRPr="007E0DFB" w:rsidRDefault="004D5002">
            <w:pPr>
              <w:spacing w:after="0" w:line="240" w:lineRule="auto"/>
              <w:jc w:val="center"/>
              <w:rPr>
                <w:rFonts w:ascii="Times New Roman" w:hAnsi="Times New Roman"/>
                <w:sz w:val="20"/>
                <w:szCs w:val="20"/>
                <w:lang w:val="kk-KZ" w:eastAsia="ru-RU"/>
              </w:rPr>
            </w:pPr>
          </w:p>
        </w:tc>
      </w:tr>
      <w:tr w:rsidR="004D5002" w:rsidRPr="007E0DFB" w:rsidTr="004D5002">
        <w:trPr>
          <w:trHeight w:val="237"/>
        </w:trPr>
        <w:tc>
          <w:tcPr>
            <w:tcW w:w="592" w:type="dxa"/>
          </w:tcPr>
          <w:p w:rsidR="004D5002" w:rsidRPr="007E0DFB" w:rsidRDefault="004D5002">
            <w:pPr>
              <w:spacing w:after="0" w:line="240" w:lineRule="auto"/>
              <w:jc w:val="center"/>
              <w:rPr>
                <w:rFonts w:ascii="Times New Roman" w:hAnsi="Times New Roman"/>
                <w:b/>
                <w:sz w:val="20"/>
                <w:szCs w:val="20"/>
                <w:lang w:val="kk-KZ" w:eastAsia="ru-RU"/>
              </w:rPr>
            </w:pPr>
          </w:p>
        </w:tc>
        <w:tc>
          <w:tcPr>
            <w:tcW w:w="2591" w:type="dxa"/>
          </w:tcPr>
          <w:p w:rsidR="004D5002" w:rsidRPr="007029E6" w:rsidRDefault="004D5002">
            <w:pPr>
              <w:spacing w:after="0" w:line="240" w:lineRule="auto"/>
              <w:rPr>
                <w:rFonts w:ascii="Times New Roman" w:hAnsi="Times New Roman"/>
                <w:b/>
                <w:sz w:val="20"/>
                <w:szCs w:val="20"/>
                <w:lang w:val="kk-KZ" w:eastAsia="ru-RU"/>
              </w:rPr>
            </w:pPr>
          </w:p>
        </w:tc>
        <w:tc>
          <w:tcPr>
            <w:tcW w:w="5304" w:type="dxa"/>
          </w:tcPr>
          <w:p w:rsidR="004D5002" w:rsidRPr="007029E6" w:rsidRDefault="004D5002">
            <w:pPr>
              <w:spacing w:after="0" w:line="240" w:lineRule="auto"/>
              <w:rPr>
                <w:rFonts w:ascii="Times New Roman" w:hAnsi="Times New Roman"/>
                <w:b/>
                <w:sz w:val="20"/>
                <w:szCs w:val="20"/>
                <w:lang w:val="kk-KZ" w:eastAsia="ru-RU"/>
              </w:rPr>
            </w:pPr>
            <w:r w:rsidRPr="007029E6">
              <w:rPr>
                <w:rFonts w:ascii="Times New Roman" w:hAnsi="Times New Roman"/>
                <w:b/>
                <w:sz w:val="20"/>
                <w:szCs w:val="20"/>
                <w:lang w:val="kk-KZ" w:eastAsia="ru-RU"/>
              </w:rPr>
              <w:t>Барлық сағат саны</w:t>
            </w:r>
          </w:p>
        </w:tc>
        <w:tc>
          <w:tcPr>
            <w:tcW w:w="668" w:type="dxa"/>
            <w:vAlign w:val="center"/>
          </w:tcPr>
          <w:p w:rsidR="004D5002" w:rsidRPr="004E6131" w:rsidRDefault="004D5002">
            <w:pPr>
              <w:spacing w:after="0" w:line="240" w:lineRule="auto"/>
              <w:jc w:val="center"/>
              <w:rPr>
                <w:rFonts w:ascii="Times New Roman" w:hAnsi="Times New Roman"/>
                <w:b/>
                <w:sz w:val="20"/>
                <w:szCs w:val="20"/>
                <w:lang w:val="kk-KZ" w:eastAsia="ru-RU"/>
              </w:rPr>
            </w:pPr>
            <w:r>
              <w:rPr>
                <w:rFonts w:ascii="Times New Roman" w:hAnsi="Times New Roman"/>
                <w:b/>
                <w:sz w:val="20"/>
                <w:szCs w:val="20"/>
                <w:lang w:val="kk-KZ" w:eastAsia="ru-RU"/>
              </w:rPr>
              <w:t>40</w:t>
            </w:r>
          </w:p>
        </w:tc>
        <w:tc>
          <w:tcPr>
            <w:tcW w:w="3341" w:type="dxa"/>
          </w:tcPr>
          <w:p w:rsidR="004D5002" w:rsidRPr="007E0DFB" w:rsidRDefault="004D5002">
            <w:pPr>
              <w:spacing w:after="0" w:line="240" w:lineRule="auto"/>
              <w:rPr>
                <w:rFonts w:ascii="Times New Roman" w:hAnsi="Times New Roman"/>
                <w:b/>
                <w:sz w:val="20"/>
                <w:szCs w:val="20"/>
                <w:lang w:val="kk-KZ" w:eastAsia="ru-RU"/>
              </w:rPr>
            </w:pPr>
          </w:p>
        </w:tc>
        <w:tc>
          <w:tcPr>
            <w:tcW w:w="473" w:type="dxa"/>
            <w:vAlign w:val="center"/>
          </w:tcPr>
          <w:p w:rsidR="004D5002" w:rsidRPr="00495850" w:rsidRDefault="004D5002">
            <w:pPr>
              <w:spacing w:after="0" w:line="240" w:lineRule="auto"/>
              <w:jc w:val="center"/>
              <w:rPr>
                <w:rFonts w:ascii="Times New Roman" w:hAnsi="Times New Roman"/>
                <w:b/>
                <w:sz w:val="20"/>
                <w:szCs w:val="20"/>
                <w:lang w:val="kk-KZ" w:eastAsia="ru-RU"/>
              </w:rPr>
            </w:pPr>
            <w:r>
              <w:rPr>
                <w:rFonts w:ascii="Times New Roman" w:hAnsi="Times New Roman"/>
                <w:b/>
                <w:sz w:val="20"/>
                <w:szCs w:val="20"/>
                <w:lang w:val="kk-KZ" w:eastAsia="ru-RU"/>
              </w:rPr>
              <w:t>5</w:t>
            </w:r>
          </w:p>
        </w:tc>
      </w:tr>
    </w:tbl>
    <w:p w:rsidR="001211EE" w:rsidRDefault="001211EE" w:rsidP="00DA70BC">
      <w:pPr>
        <w:spacing w:after="0" w:line="240" w:lineRule="auto"/>
        <w:ind w:firstLine="540"/>
        <w:jc w:val="center"/>
        <w:rPr>
          <w:rFonts w:ascii="Times New Roman" w:hAnsi="Times New Roman"/>
          <w:b/>
          <w:sz w:val="24"/>
          <w:szCs w:val="24"/>
          <w:lang w:val="kk-KZ" w:eastAsia="ru-RU"/>
        </w:rPr>
      </w:pPr>
    </w:p>
    <w:p w:rsidR="001211EE" w:rsidRPr="00F5312B" w:rsidRDefault="001211EE" w:rsidP="00F5312B">
      <w:pPr>
        <w:ind w:firstLine="540"/>
        <w:jc w:val="center"/>
        <w:rPr>
          <w:rFonts w:ascii="Times New Roman" w:hAnsi="Times New Roman"/>
          <w:b/>
          <w:sz w:val="20"/>
          <w:szCs w:val="20"/>
          <w:lang w:val="kk-KZ"/>
        </w:rPr>
      </w:pPr>
    </w:p>
    <w:p w:rsidR="004D5002" w:rsidRPr="004D5002" w:rsidRDefault="004D5002" w:rsidP="004D5002">
      <w:pPr>
        <w:spacing w:after="0" w:line="240" w:lineRule="auto"/>
        <w:rPr>
          <w:rFonts w:ascii="Times New Roman" w:eastAsia="Times New Roman" w:hAnsi="Times New Roman"/>
          <w:b/>
          <w:sz w:val="24"/>
          <w:szCs w:val="24"/>
          <w:lang w:val="kk-KZ" w:eastAsia="ru-RU"/>
        </w:rPr>
      </w:pPr>
    </w:p>
    <w:p w:rsidR="004D5002" w:rsidRPr="004D5002" w:rsidRDefault="004D5002" w:rsidP="004D5002">
      <w:pPr>
        <w:spacing w:after="0" w:line="240" w:lineRule="auto"/>
        <w:jc w:val="center"/>
        <w:rPr>
          <w:rFonts w:ascii="Times New Roman" w:eastAsia="Times New Roman" w:hAnsi="Times New Roman"/>
          <w:b/>
          <w:sz w:val="24"/>
          <w:szCs w:val="24"/>
          <w:lang w:val="kk-KZ" w:eastAsia="ru-RU"/>
        </w:rPr>
      </w:pPr>
      <w:r w:rsidRPr="004D5002">
        <w:rPr>
          <w:rFonts w:ascii="Times New Roman" w:eastAsia="Times New Roman" w:hAnsi="Times New Roman"/>
          <w:b/>
          <w:sz w:val="24"/>
          <w:szCs w:val="24"/>
          <w:lang w:val="kk-KZ" w:eastAsia="ru-RU"/>
        </w:rPr>
        <w:t>9 Пән бойынша тапсырмалардың орындалуы және тапсырылу кестесі</w:t>
      </w:r>
    </w:p>
    <w:p w:rsidR="004D5002" w:rsidRPr="004D5002" w:rsidRDefault="004D5002" w:rsidP="004D5002">
      <w:pPr>
        <w:spacing w:after="0" w:line="240" w:lineRule="auto"/>
        <w:jc w:val="center"/>
        <w:rPr>
          <w:rFonts w:ascii="Times New Roman" w:eastAsia="Times New Roman" w:hAnsi="Times New Roman"/>
          <w:b/>
          <w:sz w:val="24"/>
          <w:szCs w:val="24"/>
          <w:lang w:val="kk-KZ" w:eastAsia="ru-RU"/>
        </w:rPr>
      </w:pP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tblGrid>
      <w:tr w:rsidR="004D5002" w:rsidRPr="004D5002" w:rsidTr="008D37CA">
        <w:trPr>
          <w:cantSplit/>
          <w:trHeight w:val="162"/>
        </w:trPr>
        <w:tc>
          <w:tcPr>
            <w:tcW w:w="787" w:type="dxa"/>
            <w:vMerge w:val="restart"/>
            <w:textDirection w:val="btLr"/>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Бақылау түрлері</w:t>
            </w:r>
          </w:p>
        </w:tc>
        <w:tc>
          <w:tcPr>
            <w:tcW w:w="2552" w:type="dxa"/>
            <w:vMerge w:val="restart"/>
            <w:vAlign w:val="center"/>
          </w:tcPr>
          <w:p w:rsidR="004D5002" w:rsidRPr="004D5002" w:rsidRDefault="004D5002" w:rsidP="004D5002">
            <w:pPr>
              <w:spacing w:after="0" w:line="240" w:lineRule="auto"/>
              <w:ind w:firstLine="252"/>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Бақылау нысаны</w:t>
            </w:r>
          </w:p>
        </w:tc>
        <w:tc>
          <w:tcPr>
            <w:tcW w:w="650" w:type="dxa"/>
            <w:vMerge w:val="restart"/>
            <w:textDirection w:val="btLr"/>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Балдар</w:t>
            </w:r>
          </w:p>
        </w:tc>
        <w:tc>
          <w:tcPr>
            <w:tcW w:w="10842" w:type="dxa"/>
            <w:gridSpan w:val="15"/>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Апта</w:t>
            </w:r>
          </w:p>
        </w:tc>
      </w:tr>
      <w:tr w:rsidR="004D5002" w:rsidRPr="004D5002" w:rsidTr="008D37CA">
        <w:trPr>
          <w:cantSplit/>
          <w:trHeight w:val="1141"/>
        </w:trPr>
        <w:tc>
          <w:tcPr>
            <w:tcW w:w="787" w:type="dxa"/>
            <w:vMerge/>
            <w:textDirection w:val="btLr"/>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eastAsia="ru-RU"/>
              </w:rPr>
            </w:pPr>
          </w:p>
        </w:tc>
        <w:tc>
          <w:tcPr>
            <w:tcW w:w="2552"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650"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2</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3</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4</w:t>
            </w:r>
          </w:p>
        </w:tc>
        <w:tc>
          <w:tcPr>
            <w:tcW w:w="720"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5</w:t>
            </w:r>
          </w:p>
        </w:tc>
        <w:tc>
          <w:tcPr>
            <w:tcW w:w="594" w:type="dxa"/>
            <w:vAlign w:val="center"/>
          </w:tcPr>
          <w:p w:rsidR="004D5002" w:rsidRPr="004D5002" w:rsidRDefault="004D5002" w:rsidP="004D5002">
            <w:pPr>
              <w:spacing w:after="0" w:line="240" w:lineRule="auto"/>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6</w:t>
            </w:r>
          </w:p>
        </w:tc>
        <w:tc>
          <w:tcPr>
            <w:tcW w:w="666"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7</w:t>
            </w:r>
          </w:p>
        </w:tc>
        <w:tc>
          <w:tcPr>
            <w:tcW w:w="720" w:type="dxa"/>
            <w:tcBorders>
              <w:right w:val="single" w:sz="4" w:space="0" w:color="auto"/>
            </w:tcBorders>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8</w:t>
            </w:r>
          </w:p>
        </w:tc>
        <w:tc>
          <w:tcPr>
            <w:tcW w:w="709" w:type="dxa"/>
            <w:tcBorders>
              <w:left w:val="nil"/>
            </w:tcBorders>
            <w:vAlign w:val="center"/>
          </w:tcPr>
          <w:p w:rsidR="004D5002" w:rsidRPr="004D5002" w:rsidRDefault="004D5002" w:rsidP="004D5002">
            <w:pPr>
              <w:spacing w:after="0" w:line="240" w:lineRule="auto"/>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9</w:t>
            </w:r>
          </w:p>
        </w:tc>
        <w:tc>
          <w:tcPr>
            <w:tcW w:w="836"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w:t>
            </w:r>
          </w:p>
        </w:tc>
        <w:tc>
          <w:tcPr>
            <w:tcW w:w="795"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11</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12</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13</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14</w:t>
            </w:r>
          </w:p>
        </w:tc>
        <w:tc>
          <w:tcPr>
            <w:tcW w:w="762" w:type="dxa"/>
            <w:shd w:val="clear" w:color="auto" w:fill="FFFF00"/>
            <w:vAlign w:val="center"/>
          </w:tcPr>
          <w:p w:rsidR="004D5002" w:rsidRPr="004D5002" w:rsidRDefault="004D5002" w:rsidP="004D5002">
            <w:pPr>
              <w:spacing w:after="0" w:line="240" w:lineRule="auto"/>
              <w:ind w:left="113" w:right="113"/>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15</w:t>
            </w:r>
          </w:p>
        </w:tc>
      </w:tr>
      <w:tr w:rsidR="004D5002" w:rsidRPr="004D5002" w:rsidTr="008D37CA">
        <w:trPr>
          <w:cantSplit/>
          <w:trHeight w:val="970"/>
        </w:trPr>
        <w:tc>
          <w:tcPr>
            <w:tcW w:w="787" w:type="dxa"/>
            <w:vMerge w:val="restart"/>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АБ</w:t>
            </w:r>
          </w:p>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vAlign w:val="center"/>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Зертханалық және тәж. жұм. орындалуы</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100</w:t>
            </w:r>
          </w:p>
        </w:tc>
        <w:tc>
          <w:tcPr>
            <w:tcW w:w="720" w:type="dxa"/>
            <w:vAlign w:val="center"/>
          </w:tcPr>
          <w:p w:rsidR="004D5002" w:rsidRPr="004D5002" w:rsidRDefault="004D5002" w:rsidP="004D5002">
            <w:pPr>
              <w:spacing w:after="0" w:line="240" w:lineRule="auto"/>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594"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666"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Borders>
              <w:right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09" w:type="dxa"/>
            <w:tcBorders>
              <w:left w:val="nil"/>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836"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95"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62"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r>
      <w:tr w:rsidR="004D5002" w:rsidRPr="004D5002" w:rsidTr="008D37CA">
        <w:trPr>
          <w:cantSplit/>
          <w:trHeight w:val="369"/>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vAlign w:val="center"/>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Тест жұмысы</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594"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666"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tcBorders>
              <w:right w:val="single" w:sz="4" w:space="0" w:color="auto"/>
            </w:tcBorders>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709" w:type="dxa"/>
            <w:tcBorders>
              <w:left w:val="nil"/>
            </w:tcBorders>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836"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62"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r>
      <w:tr w:rsidR="004D5002" w:rsidRPr="004D5002" w:rsidTr="008D37CA">
        <w:trPr>
          <w:cantSplit/>
          <w:trHeight w:val="351"/>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Ауызша сұрау</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r>
      <w:tr w:rsidR="004D5002" w:rsidRPr="004D5002" w:rsidTr="008D37CA">
        <w:trPr>
          <w:cantSplit/>
          <w:trHeight w:val="348"/>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Реферат</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r>
      <w:tr w:rsidR="004D5002" w:rsidRPr="004D5002" w:rsidTr="008D37CA">
        <w:trPr>
          <w:cantSplit/>
          <w:trHeight w:val="348"/>
        </w:trPr>
        <w:tc>
          <w:tcPr>
            <w:tcW w:w="787" w:type="dxa"/>
            <w:vMerge w:val="restart"/>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val="kk-KZ" w:eastAsia="ru-RU"/>
              </w:rPr>
              <w:t>ШБ</w:t>
            </w: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eastAsia="ru-RU"/>
              </w:rPr>
            </w:pPr>
            <w:r w:rsidRPr="004D5002">
              <w:rPr>
                <w:rFonts w:ascii="Times New Roman" w:eastAsia="Times New Roman" w:hAnsi="Times New Roman"/>
                <w:color w:val="FF0000"/>
                <w:sz w:val="24"/>
                <w:szCs w:val="24"/>
                <w:lang w:val="kk-KZ" w:eastAsia="ru-RU"/>
              </w:rPr>
              <w:t>Тест жұмысы</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r>
      <w:tr w:rsidR="004D5002" w:rsidRPr="004D5002" w:rsidTr="008D37CA">
        <w:trPr>
          <w:cantSplit/>
          <w:trHeight w:val="343"/>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eastAsia="ru-RU"/>
              </w:rPr>
            </w:pPr>
            <w:r w:rsidRPr="004D5002">
              <w:rPr>
                <w:rFonts w:ascii="Times New Roman" w:eastAsia="Times New Roman" w:hAnsi="Times New Roman"/>
                <w:color w:val="FF0000"/>
                <w:sz w:val="24"/>
                <w:szCs w:val="24"/>
                <w:lang w:val="kk-KZ" w:eastAsia="ru-RU"/>
              </w:rPr>
              <w:t>Тест жұмысы</w:t>
            </w:r>
          </w:p>
        </w:tc>
        <w:tc>
          <w:tcPr>
            <w:tcW w:w="650" w:type="dxa"/>
            <w:tcBorders>
              <w:bottom w:val="nil"/>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r>
      <w:tr w:rsidR="004D5002" w:rsidRPr="004D5002" w:rsidTr="008D37CA">
        <w:trPr>
          <w:cantSplit/>
          <w:trHeight w:val="480"/>
        </w:trPr>
        <w:tc>
          <w:tcPr>
            <w:tcW w:w="787"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ҚБ</w:t>
            </w:r>
          </w:p>
        </w:tc>
        <w:tc>
          <w:tcPr>
            <w:tcW w:w="2552" w:type="dxa"/>
            <w:tcBorders>
              <w:bottom w:val="single" w:sz="4" w:space="0" w:color="auto"/>
            </w:tcBorders>
            <w:vAlign w:val="center"/>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Ауызша емтихан</w:t>
            </w:r>
          </w:p>
        </w:tc>
        <w:tc>
          <w:tcPr>
            <w:tcW w:w="65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594"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666"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right w:val="single" w:sz="4" w:space="0" w:color="auto"/>
            </w:tcBorders>
            <w:vAlign w:val="center"/>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09" w:type="dxa"/>
            <w:tcBorders>
              <w:left w:val="nil"/>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836" w:type="dxa"/>
            <w:tcBorders>
              <w:bottom w:val="single" w:sz="4" w:space="0" w:color="auto"/>
            </w:tcBorders>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tcBorders>
              <w:bottom w:val="single" w:sz="4" w:space="0" w:color="auto"/>
            </w:tcBorders>
            <w:shd w:val="clear" w:color="auto" w:fill="FFFF00"/>
            <w:textDirection w:val="btLr"/>
            <w:vAlign w:val="center"/>
          </w:tcPr>
          <w:p w:rsidR="004D5002" w:rsidRPr="004D5002" w:rsidRDefault="004D5002" w:rsidP="004D5002">
            <w:pPr>
              <w:spacing w:after="0" w:line="240" w:lineRule="auto"/>
              <w:rPr>
                <w:rFonts w:ascii="Times New Roman" w:eastAsia="Times New Roman" w:hAnsi="Times New Roman"/>
                <w:sz w:val="24"/>
                <w:szCs w:val="24"/>
                <w:lang w:eastAsia="ru-RU"/>
              </w:rPr>
            </w:pPr>
          </w:p>
        </w:tc>
      </w:tr>
    </w:tbl>
    <w:p w:rsidR="004D5002" w:rsidRPr="004D5002" w:rsidRDefault="004D5002" w:rsidP="004D5002">
      <w:pPr>
        <w:spacing w:after="120" w:line="240" w:lineRule="auto"/>
        <w:ind w:left="-426"/>
        <w:rPr>
          <w:rFonts w:ascii="Times New Roman" w:eastAsia="Times New Roman" w:hAnsi="Times New Roman"/>
          <w:sz w:val="20"/>
          <w:szCs w:val="20"/>
          <w:lang w:val="kk-KZ" w:eastAsia="ru-RU"/>
        </w:rPr>
      </w:pPr>
      <w:r w:rsidRPr="004D5002">
        <w:rPr>
          <w:rFonts w:ascii="Times New Roman" w:eastAsia="Times New Roman" w:hAnsi="Times New Roman"/>
          <w:b/>
          <w:sz w:val="20"/>
          <w:szCs w:val="20"/>
          <w:lang w:val="kk-KZ" w:eastAsia="ru-RU"/>
        </w:rPr>
        <w:t>Ескерту 1</w:t>
      </w:r>
      <w:r w:rsidRPr="004D5002">
        <w:rPr>
          <w:rFonts w:ascii="Times New Roman" w:eastAsia="Times New Roman" w:hAnsi="Times New Roman"/>
          <w:sz w:val="20"/>
          <w:szCs w:val="20"/>
          <w:lang w:val="kk-KZ" w:eastAsia="ru-RU"/>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4D5002" w:rsidRPr="004D5002" w:rsidRDefault="004D5002" w:rsidP="004D5002">
      <w:pPr>
        <w:spacing w:after="120" w:line="240" w:lineRule="auto"/>
        <w:ind w:left="-426"/>
        <w:rPr>
          <w:rFonts w:ascii="Times New Roman" w:eastAsia="Times New Roman" w:hAnsi="Times New Roman"/>
          <w:sz w:val="20"/>
          <w:szCs w:val="20"/>
          <w:lang w:val="kk-KZ" w:eastAsia="ru-RU"/>
        </w:rPr>
      </w:pPr>
      <w:r w:rsidRPr="004D5002">
        <w:rPr>
          <w:rFonts w:ascii="Times New Roman" w:eastAsia="Times New Roman" w:hAnsi="Times New Roman"/>
          <w:b/>
          <w:sz w:val="20"/>
          <w:szCs w:val="20"/>
          <w:lang w:val="kk-KZ" w:eastAsia="ru-RU"/>
        </w:rPr>
        <w:t>Ескерту 2</w:t>
      </w:r>
      <w:r w:rsidRPr="004D5002">
        <w:rPr>
          <w:rFonts w:ascii="Times New Roman" w:eastAsia="Times New Roman" w:hAnsi="Times New Roman"/>
          <w:sz w:val="20"/>
          <w:szCs w:val="20"/>
          <w:lang w:val="kk-KZ" w:eastAsia="ru-RU"/>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4D5002" w:rsidRPr="004D5002" w:rsidRDefault="004D5002" w:rsidP="004D5002">
      <w:pPr>
        <w:spacing w:after="120" w:line="240" w:lineRule="auto"/>
        <w:ind w:left="-426"/>
        <w:rPr>
          <w:rFonts w:ascii="Times New Roman" w:eastAsia="Times New Roman" w:hAnsi="Times New Roman"/>
          <w:color w:val="000000"/>
          <w:sz w:val="20"/>
          <w:szCs w:val="20"/>
          <w:lang w:val="kk-KZ" w:eastAsia="ru-RU"/>
        </w:rPr>
      </w:pPr>
      <w:r w:rsidRPr="004D5002">
        <w:rPr>
          <w:rFonts w:ascii="Times New Roman" w:eastAsia="Times New Roman" w:hAnsi="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4D5002" w:rsidRPr="004D5002" w:rsidTr="008D37CA">
        <w:tc>
          <w:tcPr>
            <w:tcW w:w="2957" w:type="dxa"/>
          </w:tcPr>
          <w:p w:rsidR="004D5002" w:rsidRPr="004D5002" w:rsidRDefault="004D5002" w:rsidP="004D5002">
            <w:pPr>
              <w:spacing w:after="0" w:line="240" w:lineRule="auto"/>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Дәстүрлі баға</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Өте жақсы</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Жақсы</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Қанағат</w:t>
            </w:r>
          </w:p>
        </w:tc>
        <w:tc>
          <w:tcPr>
            <w:tcW w:w="2958" w:type="dxa"/>
          </w:tcPr>
          <w:p w:rsidR="004D5002" w:rsidRPr="004D5002" w:rsidRDefault="004D5002" w:rsidP="004D5002">
            <w:pPr>
              <w:spacing w:after="0" w:line="240" w:lineRule="auto"/>
              <w:jc w:val="center"/>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Қанағат емес</w:t>
            </w:r>
          </w:p>
        </w:tc>
      </w:tr>
      <w:tr w:rsidR="004D5002" w:rsidRPr="004D5002" w:rsidTr="008D37CA">
        <w:tc>
          <w:tcPr>
            <w:tcW w:w="2957" w:type="dxa"/>
          </w:tcPr>
          <w:p w:rsidR="004D5002" w:rsidRPr="004D5002" w:rsidRDefault="004D5002" w:rsidP="004D5002">
            <w:pPr>
              <w:spacing w:after="0" w:line="240" w:lineRule="auto"/>
              <w:rPr>
                <w:rFonts w:ascii="Times New Roman" w:eastAsia="Times New Roman" w:hAnsi="Times New Roman"/>
                <w:sz w:val="20"/>
                <w:szCs w:val="20"/>
                <w:lang w:eastAsia="ru-RU"/>
              </w:rPr>
            </w:pPr>
            <w:proofErr w:type="gramStart"/>
            <w:r w:rsidRPr="004D5002">
              <w:rPr>
                <w:rFonts w:ascii="Times New Roman" w:eastAsia="Times New Roman" w:hAnsi="Times New Roman"/>
                <w:sz w:val="20"/>
                <w:szCs w:val="20"/>
                <w:lang w:eastAsia="ru-RU"/>
              </w:rPr>
              <w:t>Балл (</w:t>
            </w:r>
            <w:r w:rsidRPr="004D5002">
              <w:rPr>
                <w:rFonts w:ascii="Times New Roman" w:eastAsia="Times New Roman" w:hAnsi="Times New Roman"/>
                <w:sz w:val="20"/>
                <w:szCs w:val="20"/>
                <w:lang w:val="en-US" w:eastAsia="ru-RU"/>
              </w:rPr>
              <w:t xml:space="preserve">max = 100 </w:t>
            </w:r>
            <w:r w:rsidRPr="004D5002">
              <w:rPr>
                <w:rFonts w:ascii="Times New Roman" w:eastAsia="Times New Roman" w:hAnsi="Times New Roman"/>
                <w:sz w:val="20"/>
                <w:szCs w:val="20"/>
                <w:lang w:eastAsia="ru-RU"/>
              </w:rPr>
              <w:t>балл)</w:t>
            </w:r>
            <w:r w:rsidRPr="004D5002">
              <w:rPr>
                <w:rFonts w:ascii="Times New Roman" w:eastAsia="Times New Roman" w:hAnsi="Times New Roman"/>
                <w:sz w:val="20"/>
                <w:szCs w:val="20"/>
                <w:lang w:val="en-US" w:eastAsia="ru-RU"/>
              </w:rPr>
              <w:t>)</w:t>
            </w:r>
            <w:proofErr w:type="gramEnd"/>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eastAsia="ru-RU"/>
              </w:rPr>
            </w:pPr>
            <w:r w:rsidRPr="004D5002">
              <w:rPr>
                <w:rFonts w:ascii="Times New Roman" w:eastAsia="Times New Roman" w:hAnsi="Times New Roman"/>
                <w:sz w:val="20"/>
                <w:szCs w:val="20"/>
                <w:lang w:eastAsia="ru-RU"/>
              </w:rPr>
              <w:t>90-100</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eastAsia="ru-RU"/>
              </w:rPr>
            </w:pPr>
            <w:r w:rsidRPr="004D5002">
              <w:rPr>
                <w:rFonts w:ascii="Times New Roman" w:eastAsia="Times New Roman" w:hAnsi="Times New Roman"/>
                <w:sz w:val="20"/>
                <w:szCs w:val="20"/>
                <w:lang w:eastAsia="ru-RU"/>
              </w:rPr>
              <w:t>75-89</w:t>
            </w:r>
          </w:p>
        </w:tc>
        <w:tc>
          <w:tcPr>
            <w:tcW w:w="2957" w:type="dxa"/>
          </w:tcPr>
          <w:p w:rsidR="004D5002" w:rsidRPr="004D5002" w:rsidRDefault="004D5002" w:rsidP="004D5002">
            <w:pPr>
              <w:spacing w:after="0" w:line="240" w:lineRule="auto"/>
              <w:jc w:val="center"/>
              <w:rPr>
                <w:rFonts w:ascii="Times New Roman" w:eastAsia="Times New Roman" w:hAnsi="Times New Roman"/>
                <w:sz w:val="20"/>
                <w:szCs w:val="20"/>
                <w:lang w:eastAsia="ru-RU"/>
              </w:rPr>
            </w:pPr>
            <w:r w:rsidRPr="004D5002">
              <w:rPr>
                <w:rFonts w:ascii="Times New Roman" w:eastAsia="Times New Roman" w:hAnsi="Times New Roman"/>
                <w:sz w:val="20"/>
                <w:szCs w:val="20"/>
                <w:lang w:eastAsia="ru-RU"/>
              </w:rPr>
              <w:t>50-74</w:t>
            </w:r>
          </w:p>
        </w:tc>
        <w:tc>
          <w:tcPr>
            <w:tcW w:w="2958" w:type="dxa"/>
          </w:tcPr>
          <w:p w:rsidR="004D5002" w:rsidRPr="004D5002" w:rsidRDefault="004D5002" w:rsidP="004D5002">
            <w:pPr>
              <w:spacing w:after="0" w:line="240" w:lineRule="auto"/>
              <w:jc w:val="center"/>
              <w:rPr>
                <w:rFonts w:ascii="Times New Roman" w:eastAsia="Times New Roman" w:hAnsi="Times New Roman"/>
                <w:sz w:val="20"/>
                <w:szCs w:val="20"/>
                <w:lang w:eastAsia="ru-RU"/>
              </w:rPr>
            </w:pPr>
            <w:r w:rsidRPr="004D5002">
              <w:rPr>
                <w:rFonts w:ascii="Times New Roman" w:eastAsia="Times New Roman" w:hAnsi="Times New Roman"/>
                <w:sz w:val="20"/>
                <w:szCs w:val="20"/>
                <w:lang w:eastAsia="ru-RU"/>
              </w:rPr>
              <w:t>0-49</w:t>
            </w:r>
          </w:p>
        </w:tc>
      </w:tr>
    </w:tbl>
    <w:p w:rsidR="004D5002" w:rsidRPr="004D5002" w:rsidRDefault="004D5002" w:rsidP="004D5002">
      <w:pPr>
        <w:spacing w:after="0" w:line="240" w:lineRule="auto"/>
        <w:ind w:firstLine="540"/>
        <w:jc w:val="both"/>
        <w:rPr>
          <w:rFonts w:ascii="Times New Roman" w:eastAsia="Times New Roman" w:hAnsi="Times New Roman"/>
          <w:sz w:val="20"/>
          <w:szCs w:val="20"/>
          <w:lang w:val="kk-KZ" w:eastAsia="ru-RU"/>
        </w:rPr>
      </w:pPr>
      <w:r w:rsidRPr="004D5002">
        <w:rPr>
          <w:rFonts w:ascii="Times New Roman" w:eastAsia="Times New Roman" w:hAnsi="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4D5002" w:rsidRPr="004D5002" w:rsidRDefault="004D5002" w:rsidP="004D5002">
      <w:pPr>
        <w:shd w:val="clear" w:color="auto" w:fill="FFFFFF"/>
        <w:spacing w:after="0" w:line="285" w:lineRule="atLeast"/>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b/>
          <w:bCs/>
          <w:color w:val="FF0000"/>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4D5002" w:rsidRPr="004D5002" w:rsidTr="008D37CA">
        <w:tc>
          <w:tcPr>
            <w:tcW w:w="2977" w:type="dxa"/>
            <w:shd w:val="clear" w:color="auto" w:fill="auto"/>
          </w:tcPr>
          <w:p w:rsidR="004D5002" w:rsidRPr="004D5002" w:rsidRDefault="004D5002" w:rsidP="004D5002">
            <w:pPr>
              <w:spacing w:after="0" w:line="285" w:lineRule="atLeast"/>
              <w:ind w:firstLine="33"/>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val="kk-KZ" w:eastAsia="ru-RU"/>
              </w:rPr>
              <w:t>Әріптік жүйе бойынша баға</w:t>
            </w:r>
          </w:p>
        </w:tc>
        <w:tc>
          <w:tcPr>
            <w:tcW w:w="1450"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А</w:t>
            </w:r>
          </w:p>
        </w:tc>
        <w:tc>
          <w:tcPr>
            <w:tcW w:w="1527"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А-</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В+</w:t>
            </w:r>
          </w:p>
        </w:tc>
        <w:tc>
          <w:tcPr>
            <w:tcW w:w="851"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В</w:t>
            </w:r>
          </w:p>
        </w:tc>
        <w:tc>
          <w:tcPr>
            <w:tcW w:w="1134"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В-</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С+</w:t>
            </w:r>
          </w:p>
        </w:tc>
        <w:tc>
          <w:tcPr>
            <w:tcW w:w="916"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С</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С-</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D+</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D</w:t>
            </w:r>
          </w:p>
        </w:tc>
        <w:tc>
          <w:tcPr>
            <w:tcW w:w="915"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b/>
                <w:color w:val="FF0000"/>
                <w:spacing w:val="2"/>
                <w:sz w:val="20"/>
                <w:szCs w:val="20"/>
                <w:lang w:eastAsia="ru-RU"/>
              </w:rPr>
              <w:t>F</w:t>
            </w:r>
          </w:p>
        </w:tc>
      </w:tr>
      <w:tr w:rsidR="004D5002" w:rsidRPr="004D5002" w:rsidTr="008D37CA">
        <w:trPr>
          <w:trHeight w:val="524"/>
        </w:trPr>
        <w:tc>
          <w:tcPr>
            <w:tcW w:w="2977" w:type="dxa"/>
            <w:shd w:val="clear" w:color="auto" w:fill="auto"/>
            <w:vAlign w:val="center"/>
          </w:tcPr>
          <w:p w:rsidR="004D5002" w:rsidRPr="004D5002" w:rsidRDefault="004D5002" w:rsidP="004D5002">
            <w:pPr>
              <w:spacing w:after="0" w:line="285" w:lineRule="atLeast"/>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eastAsia="ru-RU"/>
              </w:rPr>
              <w:t>%-</w:t>
            </w:r>
            <w:r w:rsidRPr="004D5002">
              <w:rPr>
                <w:rFonts w:ascii="Times New Roman" w:eastAsia="Times New Roman" w:hAnsi="Times New Roman"/>
                <w:color w:val="FF0000"/>
                <w:spacing w:val="2"/>
                <w:sz w:val="20"/>
                <w:szCs w:val="20"/>
                <w:lang w:val="kk-KZ" w:eastAsia="ru-RU"/>
              </w:rPr>
              <w:t>дық құрамы</w:t>
            </w:r>
          </w:p>
        </w:tc>
        <w:tc>
          <w:tcPr>
            <w:tcW w:w="1450"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95-100</w:t>
            </w:r>
          </w:p>
        </w:tc>
        <w:tc>
          <w:tcPr>
            <w:tcW w:w="1527"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90-94</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85-89</w:t>
            </w:r>
          </w:p>
        </w:tc>
        <w:tc>
          <w:tcPr>
            <w:tcW w:w="851"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80-84</w:t>
            </w:r>
          </w:p>
        </w:tc>
        <w:tc>
          <w:tcPr>
            <w:tcW w:w="1134"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75-79</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70-74</w:t>
            </w:r>
          </w:p>
        </w:tc>
        <w:tc>
          <w:tcPr>
            <w:tcW w:w="916"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65-69</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60-64</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55-59</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50-54</w:t>
            </w:r>
          </w:p>
        </w:tc>
        <w:tc>
          <w:tcPr>
            <w:tcW w:w="915"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0-49</w:t>
            </w:r>
          </w:p>
        </w:tc>
      </w:tr>
      <w:tr w:rsidR="004D5002" w:rsidRPr="004D5002" w:rsidTr="008D37CA">
        <w:tc>
          <w:tcPr>
            <w:tcW w:w="2977" w:type="dxa"/>
            <w:shd w:val="clear" w:color="auto" w:fill="auto"/>
            <w:vAlign w:val="center"/>
          </w:tcPr>
          <w:p w:rsidR="004D5002" w:rsidRPr="004D5002" w:rsidRDefault="004D5002" w:rsidP="004D5002">
            <w:pPr>
              <w:spacing w:after="0" w:line="285" w:lineRule="atLeast"/>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val="kk-KZ" w:eastAsia="ru-RU"/>
              </w:rPr>
              <w:t>Дәстүрлі жүйе бойынша баға</w:t>
            </w:r>
          </w:p>
        </w:tc>
        <w:tc>
          <w:tcPr>
            <w:tcW w:w="2977" w:type="dxa"/>
            <w:gridSpan w:val="2"/>
            <w:shd w:val="clear" w:color="auto" w:fill="auto"/>
            <w:vAlign w:val="center"/>
          </w:tcPr>
          <w:p w:rsidR="004D5002" w:rsidRPr="004D5002" w:rsidRDefault="004D5002" w:rsidP="004D5002">
            <w:pPr>
              <w:spacing w:after="360" w:line="285" w:lineRule="atLeast"/>
              <w:jc w:val="center"/>
              <w:textAlignment w:val="baseline"/>
              <w:rPr>
                <w:rFonts w:ascii="Times New Roman" w:eastAsia="Times New Roman" w:hAnsi="Times New Roman"/>
                <w:color w:val="FF0000"/>
                <w:spacing w:val="2"/>
                <w:sz w:val="20"/>
                <w:szCs w:val="20"/>
                <w:lang w:val="kk-KZ" w:eastAsia="ru-RU"/>
              </w:rPr>
            </w:pPr>
            <w:r w:rsidRPr="004D5002">
              <w:rPr>
                <w:rFonts w:ascii="Times New Roman" w:eastAsia="Times New Roman" w:hAnsi="Times New Roman"/>
                <w:color w:val="FF0000"/>
                <w:spacing w:val="2"/>
                <w:sz w:val="20"/>
                <w:szCs w:val="20"/>
                <w:lang w:val="kk-KZ" w:eastAsia="ru-RU"/>
              </w:rPr>
              <w:t>Өте жақсы</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val="kk-KZ" w:eastAsia="ru-RU"/>
              </w:rPr>
              <w:t>Жақсы</w:t>
            </w:r>
          </w:p>
        </w:tc>
        <w:tc>
          <w:tcPr>
            <w:tcW w:w="1985" w:type="dxa"/>
            <w:gridSpan w:val="2"/>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val="kk-KZ" w:eastAsia="ru-RU"/>
              </w:rPr>
              <w:t>Жақсы</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val="kk-KZ" w:eastAsia="ru-RU"/>
              </w:rPr>
              <w:t>Қанағат.</w:t>
            </w:r>
          </w:p>
        </w:tc>
        <w:tc>
          <w:tcPr>
            <w:tcW w:w="2900" w:type="dxa"/>
            <w:gridSpan w:val="3"/>
            <w:shd w:val="clear" w:color="auto" w:fill="auto"/>
          </w:tcPr>
          <w:p w:rsidR="004D5002" w:rsidRPr="004D5002" w:rsidRDefault="004D5002" w:rsidP="004D5002">
            <w:pPr>
              <w:spacing w:after="0" w:line="240" w:lineRule="auto"/>
              <w:rPr>
                <w:rFonts w:ascii="Times New Roman" w:eastAsia="Times New Roman" w:hAnsi="Times New Roman"/>
                <w:sz w:val="24"/>
                <w:szCs w:val="24"/>
                <w:lang w:eastAsia="ru-RU"/>
              </w:rPr>
            </w:pPr>
            <w:r w:rsidRPr="004D5002">
              <w:rPr>
                <w:rFonts w:ascii="Times New Roman" w:eastAsia="Times New Roman" w:hAnsi="Times New Roman"/>
                <w:color w:val="FF0000"/>
                <w:spacing w:val="2"/>
                <w:sz w:val="20"/>
                <w:szCs w:val="20"/>
                <w:lang w:val="kk-KZ" w:eastAsia="ru-RU"/>
              </w:rPr>
              <w:t>Қанағат.</w:t>
            </w:r>
          </w:p>
        </w:tc>
        <w:tc>
          <w:tcPr>
            <w:tcW w:w="1069" w:type="dxa"/>
            <w:shd w:val="clear" w:color="auto" w:fill="auto"/>
          </w:tcPr>
          <w:p w:rsidR="004D5002" w:rsidRPr="004D5002" w:rsidRDefault="004D5002" w:rsidP="004D5002">
            <w:pPr>
              <w:spacing w:after="0" w:line="240" w:lineRule="auto"/>
              <w:rPr>
                <w:rFonts w:ascii="Times New Roman" w:eastAsia="Times New Roman" w:hAnsi="Times New Roman"/>
                <w:sz w:val="24"/>
                <w:szCs w:val="24"/>
                <w:lang w:eastAsia="ru-RU"/>
              </w:rPr>
            </w:pPr>
            <w:r w:rsidRPr="004D5002">
              <w:rPr>
                <w:rFonts w:ascii="Times New Roman" w:eastAsia="Times New Roman" w:hAnsi="Times New Roman"/>
                <w:color w:val="FF0000"/>
                <w:spacing w:val="2"/>
                <w:sz w:val="20"/>
                <w:szCs w:val="20"/>
                <w:lang w:val="kk-KZ" w:eastAsia="ru-RU"/>
              </w:rPr>
              <w:t>Қанағат.</w:t>
            </w:r>
          </w:p>
        </w:tc>
        <w:tc>
          <w:tcPr>
            <w:tcW w:w="915"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val="kk-KZ" w:eastAsia="ru-RU"/>
              </w:rPr>
              <w:t>Қанағат-сыз</w:t>
            </w:r>
          </w:p>
        </w:tc>
      </w:tr>
      <w:tr w:rsidR="004D5002" w:rsidRPr="004D5002" w:rsidTr="008D37CA">
        <w:trPr>
          <w:trHeight w:val="428"/>
        </w:trPr>
        <w:tc>
          <w:tcPr>
            <w:tcW w:w="2977" w:type="dxa"/>
            <w:shd w:val="clear" w:color="auto" w:fill="auto"/>
            <w:vAlign w:val="center"/>
          </w:tcPr>
          <w:p w:rsidR="004D5002" w:rsidRPr="004D5002" w:rsidRDefault="004D5002" w:rsidP="004D5002">
            <w:pPr>
              <w:spacing w:after="0" w:line="285" w:lineRule="atLeast"/>
              <w:textAlignment w:val="baseline"/>
              <w:rPr>
                <w:rFonts w:ascii="Times New Roman" w:eastAsia="Times New Roman" w:hAnsi="Times New Roman"/>
                <w:b/>
                <w:bCs/>
                <w:color w:val="FF0000"/>
                <w:spacing w:val="2"/>
                <w:sz w:val="20"/>
                <w:szCs w:val="20"/>
                <w:bdr w:val="none" w:sz="0" w:space="0" w:color="auto" w:frame="1"/>
                <w:lang w:val="kk-KZ" w:eastAsia="ru-RU"/>
              </w:rPr>
            </w:pPr>
            <w:r w:rsidRPr="004D5002">
              <w:rPr>
                <w:rFonts w:ascii="Times New Roman" w:eastAsia="Times New Roman" w:hAnsi="Times New Roman"/>
                <w:color w:val="FF0000"/>
                <w:spacing w:val="2"/>
                <w:sz w:val="20"/>
                <w:szCs w:val="20"/>
                <w:lang w:eastAsia="ru-RU"/>
              </w:rPr>
              <w:t>ECTS</w:t>
            </w:r>
            <w:r w:rsidRPr="004D5002">
              <w:rPr>
                <w:rFonts w:ascii="Times New Roman" w:eastAsia="Times New Roman" w:hAnsi="Times New Roman"/>
                <w:color w:val="FF0000"/>
                <w:spacing w:val="2"/>
                <w:sz w:val="20"/>
                <w:szCs w:val="20"/>
                <w:lang w:val="kk-KZ" w:eastAsia="ru-RU"/>
              </w:rPr>
              <w:t xml:space="preserve"> бойынша </w:t>
            </w:r>
            <w:proofErr w:type="gramStart"/>
            <w:r w:rsidRPr="004D5002">
              <w:rPr>
                <w:rFonts w:ascii="Times New Roman" w:eastAsia="Times New Roman" w:hAnsi="Times New Roman"/>
                <w:color w:val="FF0000"/>
                <w:spacing w:val="2"/>
                <w:sz w:val="20"/>
                <w:szCs w:val="20"/>
                <w:lang w:val="kk-KZ" w:eastAsia="ru-RU"/>
              </w:rPr>
              <w:t>ба</w:t>
            </w:r>
            <w:proofErr w:type="gramEnd"/>
            <w:r w:rsidRPr="004D5002">
              <w:rPr>
                <w:rFonts w:ascii="Times New Roman" w:eastAsia="Times New Roman" w:hAnsi="Times New Roman"/>
                <w:color w:val="FF0000"/>
                <w:spacing w:val="2"/>
                <w:sz w:val="20"/>
                <w:szCs w:val="20"/>
                <w:lang w:val="kk-KZ" w:eastAsia="ru-RU"/>
              </w:rPr>
              <w:t>ға</w:t>
            </w:r>
          </w:p>
        </w:tc>
        <w:tc>
          <w:tcPr>
            <w:tcW w:w="2977" w:type="dxa"/>
            <w:gridSpan w:val="2"/>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А</w:t>
            </w:r>
          </w:p>
        </w:tc>
        <w:tc>
          <w:tcPr>
            <w:tcW w:w="992"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В</w:t>
            </w:r>
          </w:p>
        </w:tc>
        <w:tc>
          <w:tcPr>
            <w:tcW w:w="3054" w:type="dxa"/>
            <w:gridSpan w:val="3"/>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С</w:t>
            </w:r>
          </w:p>
        </w:tc>
        <w:tc>
          <w:tcPr>
            <w:tcW w:w="2900" w:type="dxa"/>
            <w:gridSpan w:val="3"/>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D</w:t>
            </w:r>
          </w:p>
        </w:tc>
        <w:tc>
          <w:tcPr>
            <w:tcW w:w="1069" w:type="dxa"/>
            <w:shd w:val="clear" w:color="auto" w:fill="auto"/>
            <w:vAlign w:val="center"/>
          </w:tcPr>
          <w:p w:rsidR="004D5002" w:rsidRPr="004D5002" w:rsidRDefault="004D5002" w:rsidP="004D5002">
            <w:pPr>
              <w:spacing w:after="0" w:line="285" w:lineRule="atLeast"/>
              <w:jc w:val="center"/>
              <w:textAlignment w:val="baseline"/>
              <w:rPr>
                <w:rFonts w:ascii="Times New Roman" w:eastAsia="Times New Roman" w:hAnsi="Times New Roman"/>
                <w:b/>
                <w:bCs/>
                <w:color w:val="FF0000"/>
                <w:spacing w:val="2"/>
                <w:sz w:val="20"/>
                <w:szCs w:val="20"/>
                <w:bdr w:val="none" w:sz="0" w:space="0" w:color="auto" w:frame="1"/>
                <w:lang w:eastAsia="ru-RU"/>
              </w:rPr>
            </w:pPr>
            <w:r w:rsidRPr="004D5002">
              <w:rPr>
                <w:rFonts w:ascii="Times New Roman" w:eastAsia="Times New Roman" w:hAnsi="Times New Roman"/>
                <w:color w:val="FF0000"/>
                <w:spacing w:val="2"/>
                <w:sz w:val="20"/>
                <w:szCs w:val="20"/>
                <w:lang w:eastAsia="ru-RU"/>
              </w:rPr>
              <w:t>E</w:t>
            </w:r>
          </w:p>
        </w:tc>
        <w:tc>
          <w:tcPr>
            <w:tcW w:w="915" w:type="dxa"/>
            <w:shd w:val="clear" w:color="auto" w:fill="auto"/>
            <w:vAlign w:val="center"/>
          </w:tcPr>
          <w:p w:rsidR="004D5002" w:rsidRPr="004D5002" w:rsidRDefault="004D5002" w:rsidP="004D5002">
            <w:pPr>
              <w:spacing w:after="360" w:line="90" w:lineRule="atLeast"/>
              <w:jc w:val="center"/>
              <w:textAlignment w:val="baseline"/>
              <w:rPr>
                <w:rFonts w:ascii="Times New Roman" w:eastAsia="Times New Roman" w:hAnsi="Times New Roman"/>
                <w:color w:val="FF0000"/>
                <w:spacing w:val="2"/>
                <w:sz w:val="20"/>
                <w:szCs w:val="20"/>
                <w:lang w:eastAsia="ru-RU"/>
              </w:rPr>
            </w:pPr>
            <w:r w:rsidRPr="004D5002">
              <w:rPr>
                <w:rFonts w:ascii="Times New Roman" w:eastAsia="Times New Roman" w:hAnsi="Times New Roman"/>
                <w:color w:val="FF0000"/>
                <w:spacing w:val="2"/>
                <w:sz w:val="20"/>
                <w:szCs w:val="20"/>
                <w:lang w:eastAsia="ru-RU"/>
              </w:rPr>
              <w:t>FX, F</w:t>
            </w:r>
          </w:p>
        </w:tc>
      </w:tr>
    </w:tbl>
    <w:p w:rsidR="004D5002" w:rsidRPr="004D5002" w:rsidRDefault="004D5002" w:rsidP="004D5002">
      <w:pPr>
        <w:spacing w:after="0" w:line="240" w:lineRule="auto"/>
        <w:rPr>
          <w:rFonts w:ascii="Times New Roman" w:eastAsia="Times New Roman" w:hAnsi="Times New Roman"/>
          <w:sz w:val="24"/>
          <w:szCs w:val="20"/>
          <w:lang w:val="kk-KZ" w:eastAsia="ru-RU"/>
        </w:rPr>
        <w:sectPr w:rsidR="004D5002" w:rsidRPr="004D5002" w:rsidSect="00A236AD">
          <w:pgSz w:w="16838" w:h="11906" w:orient="landscape"/>
          <w:pgMar w:top="360" w:right="1134" w:bottom="851" w:left="1620" w:header="709" w:footer="709" w:gutter="0"/>
          <w:cols w:space="708"/>
          <w:docGrid w:linePitch="360"/>
        </w:sectPr>
      </w:pPr>
    </w:p>
    <w:p w:rsidR="004D5002" w:rsidRDefault="004D5002" w:rsidP="004D5002">
      <w:pPr>
        <w:rPr>
          <w:rFonts w:ascii="Times New Roman" w:hAnsi="Times New Roman"/>
          <w:b/>
          <w:sz w:val="20"/>
          <w:szCs w:val="20"/>
          <w:lang w:val="kk-KZ"/>
        </w:rPr>
      </w:pPr>
    </w:p>
    <w:p w:rsidR="001211EE" w:rsidRDefault="001211EE" w:rsidP="00DA70BC">
      <w:pPr>
        <w:spacing w:after="0" w:line="240" w:lineRule="auto"/>
        <w:ind w:firstLine="540"/>
        <w:rPr>
          <w:rFonts w:ascii="Times New Roman" w:hAnsi="Times New Roman"/>
          <w:b/>
          <w:sz w:val="28"/>
          <w:szCs w:val="28"/>
          <w:lang w:val="kk-KZ" w:eastAsia="ru-RU"/>
        </w:rPr>
      </w:pPr>
      <w:r>
        <w:rPr>
          <w:rFonts w:ascii="Times New Roman" w:hAnsi="Times New Roman"/>
          <w:b/>
          <w:sz w:val="28"/>
          <w:szCs w:val="28"/>
          <w:lang w:eastAsia="ru-RU"/>
        </w:rPr>
        <w:t>10</w:t>
      </w:r>
      <w:proofErr w:type="gramStart"/>
      <w:r>
        <w:rPr>
          <w:rFonts w:ascii="Times New Roman" w:hAnsi="Times New Roman"/>
          <w:b/>
          <w:sz w:val="28"/>
          <w:szCs w:val="28"/>
          <w:lang w:eastAsia="ru-RU"/>
        </w:rPr>
        <w:t xml:space="preserve">  </w:t>
      </w:r>
      <w:r>
        <w:rPr>
          <w:rFonts w:ascii="Times New Roman" w:hAnsi="Times New Roman"/>
          <w:b/>
          <w:sz w:val="28"/>
          <w:szCs w:val="28"/>
          <w:lang w:val="kk-KZ" w:eastAsia="ru-RU"/>
        </w:rPr>
        <w:t>Б</w:t>
      </w:r>
      <w:proofErr w:type="gramEnd"/>
      <w:r>
        <w:rPr>
          <w:rFonts w:ascii="Times New Roman" w:hAnsi="Times New Roman"/>
          <w:b/>
          <w:sz w:val="28"/>
          <w:szCs w:val="28"/>
          <w:lang w:val="kk-KZ" w:eastAsia="ru-RU"/>
        </w:rPr>
        <w:t>ӨЖ тапсырмалары</w:t>
      </w:r>
    </w:p>
    <w:p w:rsidR="001211EE" w:rsidRDefault="001211EE" w:rsidP="00DA70BC">
      <w:pPr>
        <w:spacing w:after="0" w:line="240" w:lineRule="auto"/>
        <w:rPr>
          <w:rFonts w:ascii="Times New Roman" w:hAnsi="Times New Roman"/>
          <w:b/>
          <w:sz w:val="28"/>
          <w:szCs w:val="28"/>
          <w:lang w:eastAsia="ru-RU"/>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423"/>
        <w:gridCol w:w="657"/>
        <w:gridCol w:w="501"/>
        <w:gridCol w:w="963"/>
        <w:gridCol w:w="1143"/>
        <w:gridCol w:w="1143"/>
      </w:tblGrid>
      <w:tr w:rsidR="001211EE" w:rsidRPr="00F5312B" w:rsidTr="000517D5">
        <w:trPr>
          <w:trHeight w:val="925"/>
        </w:trPr>
        <w:tc>
          <w:tcPr>
            <w:tcW w:w="647" w:type="dxa"/>
            <w:vMerge w:val="restart"/>
          </w:tcPr>
          <w:p w:rsidR="001211EE" w:rsidRPr="00F5312B" w:rsidRDefault="001211EE">
            <w:pPr>
              <w:spacing w:after="0" w:line="240" w:lineRule="auto"/>
              <w:jc w:val="center"/>
              <w:rPr>
                <w:rFonts w:ascii="Times New Roman" w:hAnsi="Times New Roman"/>
                <w:sz w:val="24"/>
                <w:szCs w:val="24"/>
                <w:lang w:val="kk-KZ" w:eastAsia="ru-RU"/>
              </w:rPr>
            </w:pPr>
            <w:proofErr w:type="spellStart"/>
            <w:r w:rsidRPr="00F5312B">
              <w:rPr>
                <w:rFonts w:ascii="Times New Roman" w:hAnsi="Times New Roman"/>
                <w:sz w:val="24"/>
                <w:szCs w:val="24"/>
                <w:lang w:eastAsia="ru-RU"/>
              </w:rPr>
              <w:t>Рет</w:t>
            </w:r>
            <w:proofErr w:type="spellEnd"/>
            <w:r w:rsidRPr="00F5312B">
              <w:rPr>
                <w:rFonts w:ascii="Times New Roman" w:hAnsi="Times New Roman"/>
                <w:sz w:val="24"/>
                <w:szCs w:val="24"/>
                <w:lang w:eastAsia="ru-RU"/>
              </w:rPr>
              <w:t xml:space="preserve">№ </w:t>
            </w:r>
          </w:p>
        </w:tc>
        <w:tc>
          <w:tcPr>
            <w:tcW w:w="4423" w:type="dxa"/>
            <w:vMerge w:val="restart"/>
          </w:tcPr>
          <w:p w:rsidR="001211EE" w:rsidRPr="00F5312B" w:rsidRDefault="001211EE" w:rsidP="00F72715">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Тақырып, тапсырма, жұмыс түрлері</w:t>
            </w:r>
          </w:p>
        </w:tc>
        <w:tc>
          <w:tcPr>
            <w:tcW w:w="1158" w:type="dxa"/>
            <w:gridSpan w:val="2"/>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Сағат саны</w:t>
            </w:r>
          </w:p>
          <w:p w:rsidR="001211EE" w:rsidRPr="00F5312B" w:rsidRDefault="001211EE">
            <w:pPr>
              <w:spacing w:after="0" w:line="240" w:lineRule="auto"/>
              <w:rPr>
                <w:rFonts w:ascii="Times New Roman" w:hAnsi="Times New Roman"/>
                <w:sz w:val="24"/>
                <w:szCs w:val="24"/>
                <w:lang w:eastAsia="ru-RU"/>
              </w:rPr>
            </w:pPr>
          </w:p>
        </w:tc>
        <w:tc>
          <w:tcPr>
            <w:tcW w:w="963" w:type="dxa"/>
            <w:vMerge w:val="restart"/>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Әдебиеттер</w:t>
            </w:r>
          </w:p>
        </w:tc>
        <w:tc>
          <w:tcPr>
            <w:tcW w:w="1143" w:type="dxa"/>
            <w:vMerge w:val="restart"/>
          </w:tcPr>
          <w:p w:rsidR="001211EE" w:rsidRPr="00F5312B" w:rsidRDefault="001211EE">
            <w:pPr>
              <w:spacing w:after="0" w:line="240" w:lineRule="auto"/>
              <w:jc w:val="center"/>
              <w:rPr>
                <w:rFonts w:ascii="Times New Roman" w:hAnsi="Times New Roman"/>
                <w:sz w:val="24"/>
                <w:szCs w:val="24"/>
                <w:lang w:eastAsia="ru-RU"/>
              </w:rPr>
            </w:pPr>
            <w:r w:rsidRPr="00F5312B">
              <w:rPr>
                <w:rFonts w:ascii="Times New Roman" w:hAnsi="Times New Roman"/>
                <w:sz w:val="24"/>
                <w:szCs w:val="24"/>
                <w:lang w:val="kk-KZ" w:eastAsia="ru-RU"/>
              </w:rPr>
              <w:t xml:space="preserve">Есеп нысаны </w:t>
            </w:r>
          </w:p>
        </w:tc>
        <w:tc>
          <w:tcPr>
            <w:tcW w:w="1143" w:type="dxa"/>
            <w:vMerge w:val="restart"/>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Тапсыру мерзімі, апта</w:t>
            </w:r>
          </w:p>
        </w:tc>
      </w:tr>
      <w:tr w:rsidR="001211EE" w:rsidRPr="00F5312B" w:rsidTr="000517D5">
        <w:trPr>
          <w:trHeight w:val="925"/>
        </w:trPr>
        <w:tc>
          <w:tcPr>
            <w:tcW w:w="647" w:type="dxa"/>
            <w:vMerge/>
            <w:vAlign w:val="center"/>
          </w:tcPr>
          <w:p w:rsidR="001211EE" w:rsidRPr="00F5312B" w:rsidRDefault="001211EE">
            <w:pPr>
              <w:spacing w:after="0" w:line="240" w:lineRule="auto"/>
              <w:rPr>
                <w:rFonts w:ascii="Times New Roman" w:hAnsi="Times New Roman"/>
                <w:sz w:val="24"/>
                <w:szCs w:val="24"/>
                <w:lang w:val="kk-KZ" w:eastAsia="ru-RU"/>
              </w:rPr>
            </w:pPr>
          </w:p>
        </w:tc>
        <w:tc>
          <w:tcPr>
            <w:tcW w:w="4423" w:type="dxa"/>
            <w:vMerge/>
            <w:vAlign w:val="center"/>
          </w:tcPr>
          <w:p w:rsidR="001211EE" w:rsidRPr="00F5312B" w:rsidRDefault="001211EE" w:rsidP="00F72715">
            <w:pPr>
              <w:spacing w:after="0" w:line="240" w:lineRule="auto"/>
              <w:rPr>
                <w:rFonts w:ascii="Times New Roman" w:hAnsi="Times New Roman"/>
                <w:sz w:val="24"/>
                <w:szCs w:val="24"/>
                <w:lang w:val="kk-KZ" w:eastAsia="ru-RU"/>
              </w:rPr>
            </w:pPr>
          </w:p>
        </w:tc>
        <w:tc>
          <w:tcPr>
            <w:tcW w:w="1158" w:type="dxa"/>
            <w:gridSpan w:val="2"/>
          </w:tcPr>
          <w:p w:rsidR="001211EE" w:rsidRPr="00F5312B" w:rsidRDefault="001211EE" w:rsidP="000517D5">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Нег.</w:t>
            </w:r>
          </w:p>
        </w:tc>
        <w:tc>
          <w:tcPr>
            <w:tcW w:w="963" w:type="dxa"/>
            <w:vMerge/>
            <w:vAlign w:val="center"/>
          </w:tcPr>
          <w:p w:rsidR="001211EE" w:rsidRPr="00F5312B" w:rsidRDefault="001211EE">
            <w:pPr>
              <w:spacing w:after="0" w:line="240" w:lineRule="auto"/>
              <w:rPr>
                <w:rFonts w:ascii="Times New Roman" w:hAnsi="Times New Roman"/>
                <w:sz w:val="24"/>
                <w:szCs w:val="24"/>
                <w:lang w:val="kk-KZ" w:eastAsia="ru-RU"/>
              </w:rPr>
            </w:pPr>
          </w:p>
        </w:tc>
        <w:tc>
          <w:tcPr>
            <w:tcW w:w="1143" w:type="dxa"/>
            <w:vMerge/>
            <w:vAlign w:val="center"/>
          </w:tcPr>
          <w:p w:rsidR="001211EE" w:rsidRPr="00F5312B" w:rsidRDefault="001211EE">
            <w:pPr>
              <w:spacing w:after="0" w:line="240" w:lineRule="auto"/>
              <w:rPr>
                <w:rFonts w:ascii="Times New Roman" w:hAnsi="Times New Roman"/>
                <w:sz w:val="24"/>
                <w:szCs w:val="24"/>
                <w:lang w:eastAsia="ru-RU"/>
              </w:rPr>
            </w:pPr>
          </w:p>
        </w:tc>
        <w:tc>
          <w:tcPr>
            <w:tcW w:w="1143" w:type="dxa"/>
            <w:vMerge/>
            <w:vAlign w:val="center"/>
          </w:tcPr>
          <w:p w:rsidR="001211EE" w:rsidRPr="00F5312B" w:rsidRDefault="001211EE">
            <w:pPr>
              <w:spacing w:after="0" w:line="240" w:lineRule="auto"/>
              <w:rPr>
                <w:rFonts w:ascii="Times New Roman" w:hAnsi="Times New Roman"/>
                <w:sz w:val="24"/>
                <w:szCs w:val="24"/>
                <w:lang w:val="kk-KZ"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1</w:t>
            </w:r>
          </w:p>
        </w:tc>
        <w:tc>
          <w:tcPr>
            <w:tcW w:w="4423" w:type="dxa"/>
          </w:tcPr>
          <w:p w:rsidR="001211EE" w:rsidRPr="00F5312B" w:rsidRDefault="001211EE" w:rsidP="00F72715">
            <w:pPr>
              <w:spacing w:after="0" w:line="240" w:lineRule="auto"/>
              <w:rPr>
                <w:rFonts w:ascii="Times New Roman" w:hAnsi="Times New Roman"/>
                <w:sz w:val="24"/>
                <w:szCs w:val="24"/>
              </w:rPr>
            </w:pPr>
            <w:r w:rsidRPr="00F5312B">
              <w:rPr>
                <w:rFonts w:ascii="Times New Roman" w:hAnsi="Times New Roman"/>
                <w:color w:val="000000"/>
                <w:spacing w:val="1"/>
                <w:sz w:val="24"/>
                <w:szCs w:val="24"/>
                <w:lang w:val="kk-KZ"/>
              </w:rPr>
              <w:t>Теміржол көлігінің қалыпын м</w:t>
            </w:r>
            <w:proofErr w:type="spellStart"/>
            <w:r w:rsidRPr="00F5312B">
              <w:rPr>
                <w:rFonts w:ascii="Times New Roman" w:hAnsi="Times New Roman"/>
                <w:color w:val="000000"/>
                <w:spacing w:val="1"/>
                <w:sz w:val="24"/>
                <w:szCs w:val="24"/>
              </w:rPr>
              <w:t>одуль</w:t>
            </w:r>
            <w:proofErr w:type="spellEnd"/>
            <w:r w:rsidRPr="00F5312B">
              <w:rPr>
                <w:rFonts w:ascii="Times New Roman" w:hAnsi="Times New Roman"/>
                <w:color w:val="000000"/>
                <w:spacing w:val="1"/>
                <w:sz w:val="24"/>
                <w:szCs w:val="24"/>
                <w:lang w:val="kk-KZ"/>
              </w:rPr>
              <w:t xml:space="preserve">дік </w:t>
            </w:r>
            <w:r w:rsidRPr="00F5312B">
              <w:rPr>
                <w:rFonts w:ascii="Times New Roman" w:hAnsi="Times New Roman"/>
                <w:color w:val="000000"/>
                <w:spacing w:val="1"/>
                <w:sz w:val="24"/>
                <w:szCs w:val="24"/>
              </w:rPr>
              <w:t xml:space="preserve"> </w:t>
            </w:r>
            <w:r w:rsidRPr="00F5312B">
              <w:rPr>
                <w:rFonts w:ascii="Times New Roman" w:hAnsi="Times New Roman"/>
                <w:bCs/>
                <w:color w:val="000000"/>
                <w:spacing w:val="1"/>
                <w:sz w:val="24"/>
                <w:szCs w:val="24"/>
              </w:rPr>
              <w:t>принцип</w:t>
            </w:r>
            <w:r w:rsidRPr="00F5312B">
              <w:rPr>
                <w:rFonts w:ascii="Times New Roman" w:hAnsi="Times New Roman"/>
                <w:bCs/>
                <w:color w:val="000000"/>
                <w:spacing w:val="1"/>
                <w:sz w:val="24"/>
                <w:szCs w:val="24"/>
                <w:lang w:val="kk-KZ"/>
              </w:rPr>
              <w:t>пен жасау</w:t>
            </w:r>
            <w:r w:rsidRPr="00F5312B">
              <w:rPr>
                <w:rFonts w:ascii="Times New Roman" w:hAnsi="Times New Roman"/>
                <w:bCs/>
                <w:color w:val="000000"/>
                <w:spacing w:val="1"/>
                <w:sz w:val="24"/>
                <w:szCs w:val="24"/>
              </w:rPr>
              <w:t xml:space="preserve"> </w:t>
            </w:r>
          </w:p>
        </w:tc>
        <w:tc>
          <w:tcPr>
            <w:tcW w:w="1158" w:type="dxa"/>
            <w:gridSpan w:val="2"/>
          </w:tcPr>
          <w:p w:rsidR="001211EE" w:rsidRPr="00F5312B" w:rsidRDefault="001211EE" w:rsidP="00DE5ABF">
            <w:pPr>
              <w:widowControl w:val="0"/>
              <w:autoSpaceDE w:val="0"/>
              <w:autoSpaceDN w:val="0"/>
              <w:adjustRightInd w:val="0"/>
              <w:spacing w:before="40"/>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1,2, 6</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3</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2</w:t>
            </w:r>
          </w:p>
        </w:tc>
        <w:tc>
          <w:tcPr>
            <w:tcW w:w="4423" w:type="dxa"/>
          </w:tcPr>
          <w:p w:rsidR="001211EE" w:rsidRPr="00F5312B" w:rsidRDefault="001211EE" w:rsidP="00F72715">
            <w:pPr>
              <w:spacing w:after="0" w:line="240" w:lineRule="auto"/>
              <w:rPr>
                <w:rFonts w:ascii="Times New Roman" w:hAnsi="Times New Roman"/>
                <w:sz w:val="24"/>
                <w:szCs w:val="24"/>
              </w:rPr>
            </w:pPr>
            <w:r w:rsidRPr="00F5312B">
              <w:rPr>
                <w:rFonts w:ascii="Times New Roman" w:hAnsi="Times New Roman"/>
                <w:bCs/>
                <w:color w:val="000000"/>
                <w:sz w:val="24"/>
                <w:szCs w:val="24"/>
                <w:lang w:val="kk-KZ"/>
              </w:rPr>
              <w:t>Көліктік қызмет көрушінің л</w:t>
            </w:r>
            <w:proofErr w:type="spellStart"/>
            <w:r w:rsidRPr="00F5312B">
              <w:rPr>
                <w:rFonts w:ascii="Times New Roman" w:hAnsi="Times New Roman"/>
                <w:bCs/>
                <w:color w:val="000000"/>
                <w:sz w:val="24"/>
                <w:szCs w:val="24"/>
              </w:rPr>
              <w:t>огистика</w:t>
            </w:r>
            <w:proofErr w:type="spellEnd"/>
            <w:r w:rsidRPr="00F5312B">
              <w:rPr>
                <w:rFonts w:ascii="Times New Roman" w:hAnsi="Times New Roman"/>
                <w:bCs/>
                <w:color w:val="000000"/>
                <w:sz w:val="24"/>
                <w:szCs w:val="24"/>
                <w:lang w:val="kk-KZ"/>
              </w:rPr>
              <w:t xml:space="preserve">сы </w:t>
            </w:r>
          </w:p>
        </w:tc>
        <w:tc>
          <w:tcPr>
            <w:tcW w:w="1158" w:type="dxa"/>
            <w:gridSpan w:val="2"/>
          </w:tcPr>
          <w:p w:rsidR="001211EE" w:rsidRPr="00F5312B" w:rsidRDefault="001211EE" w:rsidP="00DE5ABF">
            <w:pPr>
              <w:widowControl w:val="0"/>
              <w:autoSpaceDE w:val="0"/>
              <w:autoSpaceDN w:val="0"/>
              <w:adjustRightInd w:val="0"/>
              <w:spacing w:before="40"/>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2,3, 6</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6</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3</w:t>
            </w:r>
          </w:p>
        </w:tc>
        <w:tc>
          <w:tcPr>
            <w:tcW w:w="4423" w:type="dxa"/>
          </w:tcPr>
          <w:p w:rsidR="001211EE" w:rsidRPr="00F5312B" w:rsidRDefault="001211EE" w:rsidP="00F72715">
            <w:pPr>
              <w:spacing w:after="0" w:line="240" w:lineRule="auto"/>
              <w:rPr>
                <w:rFonts w:ascii="Times New Roman" w:hAnsi="Times New Roman"/>
                <w:b/>
                <w:sz w:val="24"/>
                <w:szCs w:val="24"/>
                <w:lang w:val="kk-KZ"/>
              </w:rPr>
            </w:pPr>
            <w:r w:rsidRPr="00F5312B">
              <w:rPr>
                <w:rFonts w:ascii="Times New Roman" w:hAnsi="Times New Roman"/>
                <w:bCs/>
                <w:color w:val="000000"/>
                <w:sz w:val="24"/>
                <w:szCs w:val="24"/>
                <w:lang w:val="kk-KZ"/>
              </w:rPr>
              <w:t>Текшелеп жинау, ыдыс, ораушы және жүкті қайта өңдеу</w:t>
            </w:r>
          </w:p>
          <w:p w:rsidR="001211EE" w:rsidRPr="00F5312B" w:rsidRDefault="001211EE" w:rsidP="00F72715">
            <w:pPr>
              <w:widowControl w:val="0"/>
              <w:autoSpaceDE w:val="0"/>
              <w:autoSpaceDN w:val="0"/>
              <w:adjustRightInd w:val="0"/>
              <w:spacing w:after="0" w:line="240" w:lineRule="auto"/>
              <w:rPr>
                <w:rFonts w:ascii="Times New Roman" w:hAnsi="Times New Roman"/>
                <w:sz w:val="24"/>
                <w:szCs w:val="24"/>
              </w:rPr>
            </w:pPr>
          </w:p>
        </w:tc>
        <w:tc>
          <w:tcPr>
            <w:tcW w:w="1158" w:type="dxa"/>
            <w:gridSpan w:val="2"/>
          </w:tcPr>
          <w:p w:rsidR="001211EE" w:rsidRPr="00F5312B" w:rsidRDefault="001211EE" w:rsidP="00DE5ABF">
            <w:pPr>
              <w:widowControl w:val="0"/>
              <w:autoSpaceDE w:val="0"/>
              <w:autoSpaceDN w:val="0"/>
              <w:adjustRightInd w:val="0"/>
              <w:spacing w:before="40"/>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1,2,3,</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9</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4</w:t>
            </w:r>
          </w:p>
        </w:tc>
        <w:tc>
          <w:tcPr>
            <w:tcW w:w="4423" w:type="dxa"/>
          </w:tcPr>
          <w:p w:rsidR="001211EE" w:rsidRPr="00F5312B" w:rsidRDefault="001211EE" w:rsidP="00F72715">
            <w:pPr>
              <w:spacing w:after="0" w:line="240" w:lineRule="auto"/>
              <w:rPr>
                <w:rFonts w:ascii="Times New Roman" w:hAnsi="Times New Roman"/>
                <w:sz w:val="24"/>
                <w:szCs w:val="24"/>
              </w:rPr>
            </w:pPr>
            <w:r w:rsidRPr="00F5312B">
              <w:rPr>
                <w:rFonts w:ascii="Times New Roman" w:hAnsi="Times New Roman"/>
                <w:sz w:val="24"/>
                <w:szCs w:val="24"/>
                <w:lang w:val="kk-KZ"/>
              </w:rPr>
              <w:t>Штрих-код қолдану</w:t>
            </w:r>
          </w:p>
        </w:tc>
        <w:tc>
          <w:tcPr>
            <w:tcW w:w="1158" w:type="dxa"/>
            <w:gridSpan w:val="2"/>
          </w:tcPr>
          <w:p w:rsidR="001211EE" w:rsidRPr="00F5312B" w:rsidRDefault="001211EE" w:rsidP="00DE5ABF">
            <w:pPr>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1,2</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12</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5</w:t>
            </w:r>
          </w:p>
        </w:tc>
        <w:tc>
          <w:tcPr>
            <w:tcW w:w="4423" w:type="dxa"/>
          </w:tcPr>
          <w:p w:rsidR="001211EE" w:rsidRPr="00F5312B" w:rsidRDefault="001211EE" w:rsidP="00F72715">
            <w:pPr>
              <w:spacing w:after="0" w:line="240" w:lineRule="auto"/>
              <w:rPr>
                <w:rFonts w:ascii="Times New Roman" w:hAnsi="Times New Roman"/>
                <w:sz w:val="24"/>
                <w:szCs w:val="24"/>
              </w:rPr>
            </w:pPr>
            <w:r w:rsidRPr="00F5312B">
              <w:rPr>
                <w:rFonts w:ascii="Times New Roman" w:hAnsi="Times New Roman"/>
                <w:sz w:val="24"/>
                <w:szCs w:val="24"/>
                <w:lang w:val="kk-KZ"/>
              </w:rPr>
              <w:t>Л</w:t>
            </w:r>
            <w:proofErr w:type="spellStart"/>
            <w:r w:rsidRPr="00F5312B">
              <w:rPr>
                <w:rFonts w:ascii="Times New Roman" w:hAnsi="Times New Roman"/>
                <w:sz w:val="24"/>
                <w:szCs w:val="24"/>
              </w:rPr>
              <w:t>огисти</w:t>
            </w:r>
            <w:proofErr w:type="spellEnd"/>
            <w:r w:rsidRPr="00F5312B">
              <w:rPr>
                <w:rFonts w:ascii="Times New Roman" w:hAnsi="Times New Roman"/>
                <w:sz w:val="24"/>
                <w:szCs w:val="24"/>
                <w:lang w:val="kk-KZ"/>
              </w:rPr>
              <w:t>калық шығындарды қалыптастыру және қысқарту факторлары.</w:t>
            </w:r>
          </w:p>
        </w:tc>
        <w:tc>
          <w:tcPr>
            <w:tcW w:w="1158" w:type="dxa"/>
            <w:gridSpan w:val="2"/>
          </w:tcPr>
          <w:p w:rsidR="001211EE" w:rsidRPr="00F5312B" w:rsidRDefault="001211EE" w:rsidP="00DE5ABF">
            <w:pPr>
              <w:jc w:val="center"/>
              <w:rPr>
                <w:rFonts w:ascii="Times New Roman" w:hAnsi="Times New Roman"/>
                <w:sz w:val="24"/>
                <w:szCs w:val="24"/>
                <w:lang w:val="kk-KZ"/>
              </w:rPr>
            </w:pPr>
            <w:r w:rsidRPr="00F5312B">
              <w:rPr>
                <w:rFonts w:ascii="Times New Roman" w:hAnsi="Times New Roman"/>
                <w:sz w:val="24"/>
                <w:szCs w:val="24"/>
                <w:lang w:val="kk-KZ"/>
              </w:rPr>
              <w:t>2</w:t>
            </w:r>
          </w:p>
        </w:tc>
        <w:tc>
          <w:tcPr>
            <w:tcW w:w="963"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1,2, 6</w:t>
            </w:r>
          </w:p>
        </w:tc>
        <w:tc>
          <w:tcPr>
            <w:tcW w:w="1143" w:type="dxa"/>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Ауызша сұрау</w:t>
            </w:r>
          </w:p>
        </w:tc>
        <w:tc>
          <w:tcPr>
            <w:tcW w:w="1143" w:type="dxa"/>
          </w:tcPr>
          <w:p w:rsidR="001211EE" w:rsidRPr="00F5312B" w:rsidRDefault="001211EE" w:rsidP="00C316E4">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15</w:t>
            </w:r>
          </w:p>
        </w:tc>
      </w:tr>
      <w:tr w:rsidR="001211EE" w:rsidRPr="00F5312B" w:rsidTr="000517D5">
        <w:trPr>
          <w:cantSplit/>
          <w:trHeight w:val="357"/>
        </w:trPr>
        <w:tc>
          <w:tcPr>
            <w:tcW w:w="9477" w:type="dxa"/>
            <w:gridSpan w:val="7"/>
          </w:tcPr>
          <w:p w:rsidR="001211EE" w:rsidRPr="00F5312B" w:rsidRDefault="001211EE">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БӨЖ бойынша өзге жұмыс түрлері</w:t>
            </w: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tabs>
                <w:tab w:val="num" w:pos="0"/>
              </w:tabs>
              <w:spacing w:after="0" w:line="240" w:lineRule="auto"/>
              <w:rPr>
                <w:rFonts w:ascii="Times New Roman" w:hAnsi="Times New Roman"/>
                <w:sz w:val="24"/>
                <w:szCs w:val="24"/>
                <w:lang w:eastAsia="ru-RU"/>
              </w:rPr>
            </w:pPr>
            <w:r w:rsidRPr="00F5312B">
              <w:rPr>
                <w:rFonts w:ascii="Times New Roman" w:hAnsi="Times New Roman"/>
                <w:sz w:val="24"/>
                <w:szCs w:val="24"/>
                <w:lang w:val="kk-KZ" w:eastAsia="ru-RU"/>
              </w:rPr>
              <w:t>Теориялық материалдарын пысықтау (0,5 с</w:t>
            </w:r>
            <w:r w:rsidRPr="00F5312B">
              <w:rPr>
                <w:rFonts w:ascii="Times New Roman" w:hAnsi="Times New Roman"/>
                <w:sz w:val="24"/>
                <w:szCs w:val="24"/>
                <w:lang w:eastAsia="ru-RU"/>
              </w:rPr>
              <w:t>. х</w:t>
            </w:r>
            <w:r w:rsidRPr="00F5312B">
              <w:rPr>
                <w:rFonts w:ascii="Times New Roman" w:hAnsi="Times New Roman"/>
                <w:sz w:val="24"/>
                <w:szCs w:val="24"/>
                <w:lang w:val="kk-KZ" w:eastAsia="ru-RU"/>
              </w:rPr>
              <w:t xml:space="preserve"> сағат саны)</w:t>
            </w:r>
          </w:p>
        </w:tc>
        <w:tc>
          <w:tcPr>
            <w:tcW w:w="657" w:type="dxa"/>
          </w:tcPr>
          <w:p w:rsidR="001211EE" w:rsidRPr="00F5312B" w:rsidRDefault="001211EE" w:rsidP="00DE5ABF">
            <w:pPr>
              <w:jc w:val="center"/>
              <w:rPr>
                <w:rFonts w:ascii="Times New Roman" w:hAnsi="Times New Roman"/>
                <w:sz w:val="24"/>
                <w:szCs w:val="24"/>
                <w:lang w:val="kk-KZ"/>
              </w:rPr>
            </w:pPr>
            <w:r w:rsidRPr="00F5312B">
              <w:rPr>
                <w:rFonts w:ascii="Times New Roman" w:hAnsi="Times New Roman"/>
                <w:sz w:val="24"/>
                <w:szCs w:val="24"/>
                <w:lang w:val="kk-KZ"/>
              </w:rPr>
              <w:t>2,5</w:t>
            </w: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val="kk-KZ"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Тәжірибелік сабақтарға дайындалу </w:t>
            </w:r>
          </w:p>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(1 с. </w:t>
            </w:r>
            <w:r w:rsidRPr="00F5312B">
              <w:rPr>
                <w:rFonts w:ascii="Times New Roman" w:hAnsi="Times New Roman"/>
                <w:sz w:val="24"/>
                <w:szCs w:val="24"/>
                <w:lang w:eastAsia="ru-RU"/>
              </w:rPr>
              <w:t>х</w:t>
            </w:r>
            <w:r w:rsidRPr="00F5312B">
              <w:rPr>
                <w:rFonts w:ascii="Times New Roman" w:hAnsi="Times New Roman"/>
                <w:sz w:val="24"/>
                <w:szCs w:val="24"/>
                <w:lang w:val="kk-KZ" w:eastAsia="ru-RU"/>
              </w:rPr>
              <w:t xml:space="preserve"> сағат саны)</w:t>
            </w:r>
          </w:p>
        </w:tc>
        <w:tc>
          <w:tcPr>
            <w:tcW w:w="657" w:type="dxa"/>
          </w:tcPr>
          <w:p w:rsidR="001211EE" w:rsidRPr="00F5312B" w:rsidRDefault="001211EE" w:rsidP="00DE5ABF">
            <w:pPr>
              <w:jc w:val="center"/>
              <w:rPr>
                <w:rFonts w:ascii="Times New Roman" w:hAnsi="Times New Roman"/>
                <w:sz w:val="24"/>
                <w:szCs w:val="24"/>
                <w:lang w:val="kk-KZ"/>
              </w:rPr>
            </w:pPr>
            <w:r w:rsidRPr="00F5312B">
              <w:rPr>
                <w:rFonts w:ascii="Times New Roman" w:hAnsi="Times New Roman"/>
                <w:sz w:val="24"/>
                <w:szCs w:val="24"/>
                <w:lang w:val="kk-KZ"/>
              </w:rPr>
              <w:t>40</w:t>
            </w: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Зертханалық сабақтарға дайындалу</w:t>
            </w:r>
          </w:p>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 (1 с. </w:t>
            </w:r>
            <w:r w:rsidRPr="00F5312B">
              <w:rPr>
                <w:rFonts w:ascii="Times New Roman" w:hAnsi="Times New Roman"/>
                <w:sz w:val="24"/>
                <w:szCs w:val="24"/>
                <w:lang w:eastAsia="ru-RU"/>
              </w:rPr>
              <w:t>х</w:t>
            </w:r>
            <w:r w:rsidRPr="00F5312B">
              <w:rPr>
                <w:rFonts w:ascii="Times New Roman" w:hAnsi="Times New Roman"/>
                <w:sz w:val="24"/>
                <w:szCs w:val="24"/>
                <w:lang w:val="kk-KZ" w:eastAsia="ru-RU"/>
              </w:rPr>
              <w:t xml:space="preserve"> сағат саны)</w:t>
            </w:r>
          </w:p>
        </w:tc>
        <w:tc>
          <w:tcPr>
            <w:tcW w:w="657"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w:t>
            </w: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Ағымдағы бақылау жұмыстарына дайындалу (1 с.</w:t>
            </w:r>
            <w:r w:rsidRPr="00F5312B">
              <w:rPr>
                <w:rFonts w:ascii="Times New Roman" w:hAnsi="Times New Roman"/>
                <w:sz w:val="24"/>
                <w:szCs w:val="24"/>
                <w:lang w:eastAsia="ru-RU"/>
              </w:rPr>
              <w:t xml:space="preserve"> х </w:t>
            </w:r>
            <w:r w:rsidRPr="00F5312B">
              <w:rPr>
                <w:rFonts w:ascii="Times New Roman" w:hAnsi="Times New Roman"/>
                <w:sz w:val="24"/>
                <w:szCs w:val="24"/>
                <w:lang w:val="kk-KZ" w:eastAsia="ru-RU"/>
              </w:rPr>
              <w:t>бақылау тү</w:t>
            </w:r>
            <w:proofErr w:type="gramStart"/>
            <w:r w:rsidRPr="00F5312B">
              <w:rPr>
                <w:rFonts w:ascii="Times New Roman" w:hAnsi="Times New Roman"/>
                <w:sz w:val="24"/>
                <w:szCs w:val="24"/>
                <w:lang w:val="kk-KZ" w:eastAsia="ru-RU"/>
              </w:rPr>
              <w:t>р</w:t>
            </w:r>
            <w:proofErr w:type="gramEnd"/>
            <w:r w:rsidRPr="00F5312B">
              <w:rPr>
                <w:rFonts w:ascii="Times New Roman" w:hAnsi="Times New Roman"/>
                <w:sz w:val="24"/>
                <w:szCs w:val="24"/>
                <w:lang w:val="kk-KZ" w:eastAsia="ru-RU"/>
              </w:rPr>
              <w:t>і )</w:t>
            </w:r>
          </w:p>
        </w:tc>
        <w:tc>
          <w:tcPr>
            <w:tcW w:w="657" w:type="dxa"/>
          </w:tcPr>
          <w:p w:rsidR="001211EE" w:rsidRPr="00F5312B" w:rsidRDefault="001211EE" w:rsidP="00DE5ABF">
            <w:pPr>
              <w:jc w:val="center"/>
              <w:rPr>
                <w:rFonts w:ascii="Times New Roman" w:hAnsi="Times New Roman"/>
                <w:sz w:val="24"/>
                <w:szCs w:val="24"/>
              </w:rPr>
            </w:pPr>
            <w:r w:rsidRPr="00F5312B">
              <w:rPr>
                <w:rFonts w:ascii="Times New Roman" w:hAnsi="Times New Roman"/>
                <w:sz w:val="24"/>
                <w:szCs w:val="24"/>
              </w:rPr>
              <w:t>5</w:t>
            </w: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tabs>
                <w:tab w:val="num" w:pos="0"/>
              </w:tabs>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Кезеңдік бақылау жұмыстарына дайындалу (2 с. </w:t>
            </w:r>
            <w:r w:rsidRPr="00F5312B">
              <w:rPr>
                <w:rFonts w:ascii="Times New Roman" w:hAnsi="Times New Roman"/>
                <w:sz w:val="24"/>
                <w:szCs w:val="24"/>
                <w:lang w:eastAsia="ru-RU"/>
              </w:rPr>
              <w:t>х</w:t>
            </w:r>
            <w:r w:rsidRPr="00F5312B">
              <w:rPr>
                <w:rFonts w:ascii="Times New Roman" w:hAnsi="Times New Roman"/>
                <w:sz w:val="24"/>
                <w:szCs w:val="24"/>
                <w:lang w:val="kk-KZ" w:eastAsia="ru-RU"/>
              </w:rPr>
              <w:t xml:space="preserve"> КБ)</w:t>
            </w:r>
          </w:p>
        </w:tc>
        <w:tc>
          <w:tcPr>
            <w:tcW w:w="657" w:type="dxa"/>
          </w:tcPr>
          <w:p w:rsidR="001211EE" w:rsidRPr="00F5312B" w:rsidRDefault="001211EE" w:rsidP="00DE5ABF">
            <w:pPr>
              <w:jc w:val="center"/>
              <w:rPr>
                <w:rFonts w:ascii="Times New Roman" w:hAnsi="Times New Roman"/>
                <w:sz w:val="24"/>
                <w:szCs w:val="24"/>
                <w:lang w:val="kk-KZ"/>
              </w:rPr>
            </w:pPr>
            <w:r>
              <w:rPr>
                <w:rFonts w:ascii="Times New Roman" w:hAnsi="Times New Roman"/>
                <w:sz w:val="24"/>
                <w:szCs w:val="24"/>
                <w:lang w:val="kk-KZ"/>
              </w:rPr>
              <w:t>2,5</w:t>
            </w:r>
          </w:p>
          <w:p w:rsidR="001211EE" w:rsidRPr="00F5312B" w:rsidRDefault="001211EE" w:rsidP="00DE5ABF">
            <w:pPr>
              <w:jc w:val="center"/>
              <w:rPr>
                <w:rFonts w:ascii="Times New Roman" w:hAnsi="Times New Roman"/>
                <w:sz w:val="24"/>
                <w:szCs w:val="24"/>
              </w:rPr>
            </w:pP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r w:rsidR="001211EE" w:rsidRPr="00F5312B" w:rsidTr="000517D5">
        <w:trPr>
          <w:cantSplit/>
          <w:trHeight w:val="357"/>
        </w:trPr>
        <w:tc>
          <w:tcPr>
            <w:tcW w:w="647" w:type="dxa"/>
          </w:tcPr>
          <w:p w:rsidR="001211EE" w:rsidRPr="00F5312B" w:rsidRDefault="001211EE">
            <w:pPr>
              <w:spacing w:after="0" w:line="240" w:lineRule="auto"/>
              <w:rPr>
                <w:rFonts w:ascii="Times New Roman" w:hAnsi="Times New Roman"/>
                <w:sz w:val="24"/>
                <w:szCs w:val="24"/>
                <w:lang w:eastAsia="ru-RU"/>
              </w:rPr>
            </w:pPr>
          </w:p>
        </w:tc>
        <w:tc>
          <w:tcPr>
            <w:tcW w:w="4423" w:type="dxa"/>
          </w:tcPr>
          <w:p w:rsidR="001211EE" w:rsidRPr="00F5312B" w:rsidRDefault="001211EE">
            <w:pPr>
              <w:spacing w:after="0" w:line="240" w:lineRule="auto"/>
              <w:rPr>
                <w:rFonts w:ascii="Times New Roman" w:hAnsi="Times New Roman"/>
                <w:sz w:val="24"/>
                <w:szCs w:val="24"/>
                <w:lang w:val="kk-KZ" w:eastAsia="ru-RU"/>
              </w:rPr>
            </w:pPr>
            <w:r w:rsidRPr="00F5312B">
              <w:rPr>
                <w:rFonts w:ascii="Times New Roman" w:hAnsi="Times New Roman"/>
                <w:sz w:val="24"/>
                <w:szCs w:val="24"/>
                <w:lang w:val="kk-KZ" w:eastAsia="ru-RU"/>
              </w:rPr>
              <w:t xml:space="preserve">БӨЖ бойынша барлық сағат саны </w:t>
            </w:r>
          </w:p>
        </w:tc>
        <w:tc>
          <w:tcPr>
            <w:tcW w:w="657" w:type="dxa"/>
          </w:tcPr>
          <w:p w:rsidR="001211EE" w:rsidRPr="00F5312B" w:rsidRDefault="001211EE" w:rsidP="00DE5ABF">
            <w:pPr>
              <w:jc w:val="center"/>
              <w:rPr>
                <w:rFonts w:ascii="Times New Roman" w:hAnsi="Times New Roman"/>
                <w:sz w:val="24"/>
                <w:szCs w:val="24"/>
                <w:lang w:val="kk-KZ"/>
              </w:rPr>
            </w:pPr>
            <w:r w:rsidRPr="00F5312B">
              <w:rPr>
                <w:rFonts w:ascii="Times New Roman" w:hAnsi="Times New Roman"/>
                <w:sz w:val="24"/>
                <w:szCs w:val="24"/>
                <w:lang w:val="kk-KZ"/>
              </w:rPr>
              <w:t>60</w:t>
            </w:r>
          </w:p>
        </w:tc>
        <w:tc>
          <w:tcPr>
            <w:tcW w:w="501" w:type="dxa"/>
          </w:tcPr>
          <w:p w:rsidR="001211EE" w:rsidRPr="00F5312B" w:rsidRDefault="001211EE">
            <w:pPr>
              <w:spacing w:after="0" w:line="240" w:lineRule="auto"/>
              <w:rPr>
                <w:rFonts w:ascii="Times New Roman" w:hAnsi="Times New Roman"/>
                <w:sz w:val="24"/>
                <w:szCs w:val="24"/>
                <w:lang w:eastAsia="ru-RU"/>
              </w:rPr>
            </w:pPr>
          </w:p>
        </w:tc>
        <w:tc>
          <w:tcPr>
            <w:tcW w:w="96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rPr>
                <w:rFonts w:ascii="Times New Roman" w:hAnsi="Times New Roman"/>
                <w:sz w:val="24"/>
                <w:szCs w:val="24"/>
                <w:lang w:eastAsia="ru-RU"/>
              </w:rPr>
            </w:pPr>
          </w:p>
        </w:tc>
        <w:tc>
          <w:tcPr>
            <w:tcW w:w="1143" w:type="dxa"/>
          </w:tcPr>
          <w:p w:rsidR="001211EE" w:rsidRPr="00F5312B" w:rsidRDefault="001211EE">
            <w:pPr>
              <w:spacing w:after="0" w:line="240" w:lineRule="auto"/>
              <w:jc w:val="center"/>
              <w:rPr>
                <w:rFonts w:ascii="Times New Roman" w:hAnsi="Times New Roman"/>
                <w:sz w:val="24"/>
                <w:szCs w:val="24"/>
                <w:lang w:eastAsia="ru-RU"/>
              </w:rPr>
            </w:pPr>
          </w:p>
        </w:tc>
      </w:tr>
    </w:tbl>
    <w:p w:rsidR="001211EE" w:rsidRDefault="001211EE" w:rsidP="00DA70BC">
      <w:pPr>
        <w:spacing w:after="0" w:line="240" w:lineRule="auto"/>
        <w:rPr>
          <w:rFonts w:ascii="Times New Roman" w:hAnsi="Times New Roman"/>
          <w:color w:val="FF0000"/>
          <w:sz w:val="28"/>
          <w:szCs w:val="28"/>
          <w:lang w:val="kk-KZ" w:eastAsia="ru-RU"/>
        </w:rPr>
      </w:pPr>
    </w:p>
    <w:p w:rsidR="001211EE" w:rsidRDefault="001211EE" w:rsidP="00DA70BC">
      <w:pPr>
        <w:spacing w:after="0" w:line="240" w:lineRule="auto"/>
        <w:rPr>
          <w:rFonts w:ascii="Times New Roman" w:hAnsi="Times New Roman"/>
          <w:sz w:val="28"/>
          <w:szCs w:val="28"/>
          <w:lang w:val="kk-KZ" w:eastAsia="ru-RU"/>
        </w:rPr>
      </w:pPr>
    </w:p>
    <w:p w:rsidR="001211EE" w:rsidRDefault="001211EE" w:rsidP="00DA70BC">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Бағдарламаны құрастырған аға оқытушы </w:t>
      </w:r>
      <w:r w:rsidR="004D5002">
        <w:rPr>
          <w:rFonts w:ascii="Times New Roman" w:hAnsi="Times New Roman"/>
          <w:sz w:val="24"/>
          <w:szCs w:val="24"/>
          <w:lang w:val="kk-KZ" w:eastAsia="ru-RU"/>
        </w:rPr>
        <w:t>Молдабек.Н.Қ</w:t>
      </w:r>
      <w:r>
        <w:rPr>
          <w:rFonts w:ascii="Times New Roman" w:hAnsi="Times New Roman"/>
          <w:sz w:val="24"/>
          <w:szCs w:val="24"/>
          <w:lang w:val="kk-KZ" w:eastAsia="ru-RU"/>
        </w:rPr>
        <w:t xml:space="preserve">.  </w:t>
      </w:r>
    </w:p>
    <w:p w:rsidR="001211EE" w:rsidRDefault="001211EE" w:rsidP="00DA70BC">
      <w:pPr>
        <w:spacing w:after="0" w:line="240" w:lineRule="auto"/>
        <w:rPr>
          <w:rFonts w:ascii="Times New Roman" w:hAnsi="Times New Roman"/>
          <w:sz w:val="24"/>
          <w:szCs w:val="24"/>
          <w:lang w:eastAsia="ru-RU"/>
        </w:rPr>
      </w:pPr>
      <w:r>
        <w:rPr>
          <w:rFonts w:ascii="Times New Roman" w:hAnsi="Times New Roman"/>
          <w:sz w:val="24"/>
          <w:szCs w:val="24"/>
          <w:lang w:eastAsia="ru-RU"/>
        </w:rPr>
        <w:t>____._____. 20</w:t>
      </w:r>
      <w:r>
        <w:rPr>
          <w:rFonts w:ascii="Times New Roman" w:hAnsi="Times New Roman"/>
          <w:sz w:val="24"/>
          <w:szCs w:val="24"/>
          <w:lang w:val="kk-KZ" w:eastAsia="ru-RU"/>
        </w:rPr>
        <w:t>1</w:t>
      </w:r>
      <w:r w:rsidR="004D5002">
        <w:rPr>
          <w:rFonts w:ascii="Times New Roman" w:hAnsi="Times New Roman"/>
          <w:sz w:val="24"/>
          <w:szCs w:val="24"/>
          <w:lang w:val="kk-KZ" w:eastAsia="ru-RU"/>
        </w:rPr>
        <w:t>7</w:t>
      </w:r>
      <w:r>
        <w:rPr>
          <w:rFonts w:ascii="Times New Roman" w:hAnsi="Times New Roman"/>
          <w:sz w:val="24"/>
          <w:szCs w:val="24"/>
          <w:lang w:val="kk-KZ" w:eastAsia="ru-RU"/>
        </w:rPr>
        <w:t xml:space="preserve"> ж</w:t>
      </w:r>
      <w:r>
        <w:rPr>
          <w:rFonts w:ascii="Times New Roman" w:hAnsi="Times New Roman"/>
          <w:sz w:val="24"/>
          <w:szCs w:val="24"/>
          <w:lang w:eastAsia="ru-RU"/>
        </w:rPr>
        <w:t xml:space="preserve">.                                                          </w:t>
      </w:r>
      <w:r>
        <w:rPr>
          <w:rFonts w:ascii="Times New Roman" w:hAnsi="Times New Roman"/>
          <w:sz w:val="24"/>
          <w:szCs w:val="24"/>
          <w:lang w:val="kk-KZ" w:eastAsia="ru-RU"/>
        </w:rPr>
        <w:t xml:space="preserve">    </w:t>
      </w:r>
      <w:r>
        <w:rPr>
          <w:rFonts w:ascii="Times New Roman" w:hAnsi="Times New Roman"/>
          <w:sz w:val="24"/>
          <w:szCs w:val="24"/>
          <w:lang w:eastAsia="ru-RU"/>
        </w:rPr>
        <w:t xml:space="preserve">   ____________________</w:t>
      </w:r>
    </w:p>
    <w:p w:rsidR="001211EE" w:rsidRPr="004C7EEC" w:rsidRDefault="001211EE" w:rsidP="00DA70BC">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   </w:t>
      </w:r>
    </w:p>
    <w:p w:rsidR="001211EE" w:rsidRDefault="001211EE" w:rsidP="00DA70BC">
      <w:pPr>
        <w:spacing w:after="0" w:line="240" w:lineRule="auto"/>
        <w:rPr>
          <w:rFonts w:ascii="Times New Roman" w:hAnsi="Times New Roman"/>
          <w:color w:val="000000"/>
          <w:sz w:val="24"/>
          <w:szCs w:val="24"/>
          <w:lang w:val="kk-KZ" w:eastAsia="ru-RU"/>
        </w:rPr>
      </w:pPr>
      <w:r>
        <w:rPr>
          <w:rFonts w:ascii="Times New Roman" w:hAnsi="Times New Roman"/>
          <w:sz w:val="24"/>
          <w:szCs w:val="24"/>
          <w:lang w:val="kk-KZ" w:eastAsia="ru-RU"/>
        </w:rPr>
        <w:t>Машина, трактор және автокөлік</w:t>
      </w:r>
      <w:r>
        <w:rPr>
          <w:rFonts w:ascii="Times New Roman" w:hAnsi="Times New Roman"/>
          <w:color w:val="000000"/>
          <w:sz w:val="24"/>
          <w:szCs w:val="24"/>
          <w:lang w:val="kk-KZ" w:eastAsia="ru-RU"/>
        </w:rPr>
        <w:t xml:space="preserve"> кафедрасында қаралған және ұсынылған </w:t>
      </w:r>
    </w:p>
    <w:p w:rsidR="001211EE" w:rsidRDefault="001211EE" w:rsidP="00DA70BC">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хаттама ___.____201</w:t>
      </w:r>
      <w:r w:rsidR="004D5002">
        <w:rPr>
          <w:rFonts w:ascii="Times New Roman" w:hAnsi="Times New Roman"/>
          <w:sz w:val="24"/>
          <w:szCs w:val="24"/>
          <w:lang w:val="kk-KZ" w:eastAsia="ru-RU"/>
        </w:rPr>
        <w:t>7</w:t>
      </w:r>
      <w:r>
        <w:rPr>
          <w:rFonts w:ascii="Times New Roman" w:hAnsi="Times New Roman"/>
          <w:sz w:val="24"/>
          <w:szCs w:val="24"/>
          <w:lang w:val="kk-KZ" w:eastAsia="ru-RU"/>
        </w:rPr>
        <w:t xml:space="preserve"> ж. №___</w:t>
      </w:r>
    </w:p>
    <w:p w:rsidR="001211EE" w:rsidRDefault="001211EE" w:rsidP="00DA70BC">
      <w:pPr>
        <w:spacing w:after="0" w:line="240" w:lineRule="auto"/>
        <w:ind w:firstLine="540"/>
        <w:jc w:val="both"/>
        <w:rPr>
          <w:rFonts w:ascii="Times New Roman" w:hAnsi="Times New Roman"/>
          <w:sz w:val="24"/>
          <w:szCs w:val="24"/>
          <w:lang w:val="kk-KZ" w:eastAsia="ru-RU"/>
        </w:rPr>
      </w:pPr>
    </w:p>
    <w:p w:rsidR="001211EE" w:rsidRDefault="001211EE" w:rsidP="004C7EEC">
      <w:pPr>
        <w:spacing w:after="0" w:line="240" w:lineRule="auto"/>
        <w:jc w:val="both"/>
        <w:rPr>
          <w:rFonts w:ascii="Times New Roman" w:hAnsi="Times New Roman"/>
          <w:sz w:val="24"/>
          <w:szCs w:val="24"/>
          <w:lang w:val="kk-KZ" w:eastAsia="ru-RU"/>
        </w:rPr>
      </w:pPr>
      <w:r>
        <w:rPr>
          <w:rFonts w:ascii="Times New Roman" w:hAnsi="Times New Roman"/>
          <w:sz w:val="24"/>
          <w:szCs w:val="24"/>
          <w:lang w:val="kk-KZ" w:eastAsia="ru-RU"/>
        </w:rPr>
        <w:t>Кафедра меңгерушісі                                                                  В.Кушнир</w:t>
      </w:r>
    </w:p>
    <w:p w:rsidR="001211EE" w:rsidRDefault="001211EE" w:rsidP="00DA70BC">
      <w:pPr>
        <w:spacing w:after="0" w:line="240" w:lineRule="auto"/>
        <w:ind w:firstLine="540"/>
        <w:jc w:val="both"/>
        <w:rPr>
          <w:rFonts w:ascii="Times New Roman" w:hAnsi="Times New Roman"/>
          <w:sz w:val="28"/>
          <w:szCs w:val="28"/>
          <w:lang w:val="kk-KZ" w:eastAsia="ru-RU"/>
        </w:rPr>
      </w:pPr>
    </w:p>
    <w:p w:rsidR="001211EE" w:rsidRDefault="001211EE" w:rsidP="00DA70BC">
      <w:pPr>
        <w:spacing w:after="0" w:line="240" w:lineRule="auto"/>
        <w:jc w:val="both"/>
        <w:rPr>
          <w:rFonts w:ascii="Times New Roman" w:hAnsi="Times New Roman"/>
          <w:color w:val="FF0000"/>
          <w:sz w:val="28"/>
          <w:szCs w:val="28"/>
          <w:lang w:val="kk-KZ" w:eastAsia="ru-RU"/>
        </w:rPr>
      </w:pPr>
    </w:p>
    <w:p w:rsidR="001211EE" w:rsidRDefault="001211EE" w:rsidP="00DA70BC">
      <w:pPr>
        <w:rPr>
          <w:lang w:val="kk-KZ"/>
        </w:rPr>
      </w:pPr>
    </w:p>
    <w:p w:rsidR="001211EE" w:rsidRPr="00DA70BC" w:rsidRDefault="001211EE">
      <w:pPr>
        <w:rPr>
          <w:lang w:val="kk-KZ"/>
        </w:rPr>
      </w:pPr>
    </w:p>
    <w:sectPr w:rsidR="001211EE" w:rsidRPr="00DA70BC" w:rsidSect="00AC44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2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CYR">
    <w:panose1 w:val="020B0604020202020204"/>
    <w:charset w:val="CC"/>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50020"/>
    <w:multiLevelType w:val="hybridMultilevel"/>
    <w:tmpl w:val="70528ECA"/>
    <w:lvl w:ilvl="0" w:tplc="1A5A2E7A">
      <w:start w:val="5"/>
      <w:numFmt w:val="bullet"/>
      <w:lvlText w:val="-"/>
      <w:lvlJc w:val="left"/>
      <w:pPr>
        <w:tabs>
          <w:tab w:val="num" w:pos="720"/>
        </w:tabs>
        <w:ind w:left="720" w:hanging="360"/>
      </w:pPr>
      <w:rPr>
        <w:rFonts w:ascii="Times New Roman" w:eastAsia="Times New Roman" w:hAnsi="Times New Roman" w:hint="default"/>
      </w:rPr>
    </w:lvl>
    <w:lvl w:ilvl="1" w:tplc="0419000F">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70A5"/>
    <w:rsid w:val="000517D5"/>
    <w:rsid w:val="000612B3"/>
    <w:rsid w:val="000779B0"/>
    <w:rsid w:val="00085687"/>
    <w:rsid w:val="000915E6"/>
    <w:rsid w:val="000A57FA"/>
    <w:rsid w:val="001211EE"/>
    <w:rsid w:val="00132E35"/>
    <w:rsid w:val="001A311A"/>
    <w:rsid w:val="00227A93"/>
    <w:rsid w:val="002342C3"/>
    <w:rsid w:val="00347F67"/>
    <w:rsid w:val="004114CC"/>
    <w:rsid w:val="004336A3"/>
    <w:rsid w:val="00495850"/>
    <w:rsid w:val="004A48E7"/>
    <w:rsid w:val="004B7CC0"/>
    <w:rsid w:val="004C7EEC"/>
    <w:rsid w:val="004D5002"/>
    <w:rsid w:val="004E6131"/>
    <w:rsid w:val="0055494F"/>
    <w:rsid w:val="005C329C"/>
    <w:rsid w:val="006360E7"/>
    <w:rsid w:val="0068042B"/>
    <w:rsid w:val="007029E6"/>
    <w:rsid w:val="00724F49"/>
    <w:rsid w:val="007E0DFB"/>
    <w:rsid w:val="008F3175"/>
    <w:rsid w:val="009414DE"/>
    <w:rsid w:val="00944654"/>
    <w:rsid w:val="0097060E"/>
    <w:rsid w:val="00990A38"/>
    <w:rsid w:val="00A844EF"/>
    <w:rsid w:val="00AB4093"/>
    <w:rsid w:val="00AC44F6"/>
    <w:rsid w:val="00AD2BFF"/>
    <w:rsid w:val="00B070A5"/>
    <w:rsid w:val="00B62AD2"/>
    <w:rsid w:val="00BA15F1"/>
    <w:rsid w:val="00BA2FDF"/>
    <w:rsid w:val="00C129C4"/>
    <w:rsid w:val="00C30C07"/>
    <w:rsid w:val="00C316E4"/>
    <w:rsid w:val="00D03F57"/>
    <w:rsid w:val="00D378A1"/>
    <w:rsid w:val="00D46EC9"/>
    <w:rsid w:val="00D562CB"/>
    <w:rsid w:val="00D622B8"/>
    <w:rsid w:val="00DA70BC"/>
    <w:rsid w:val="00DE5ABF"/>
    <w:rsid w:val="00E157BF"/>
    <w:rsid w:val="00E70346"/>
    <w:rsid w:val="00EE3402"/>
    <w:rsid w:val="00F5312B"/>
    <w:rsid w:val="00F72715"/>
    <w:rsid w:val="00FD25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0B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C129C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4">
    <w:name w:val="Название Знак"/>
    <w:link w:val="a3"/>
    <w:uiPriority w:val="99"/>
    <w:locked/>
    <w:rsid w:val="00C129C4"/>
    <w:rPr>
      <w:rFonts w:ascii="Cambria" w:hAnsi="Cambria" w:cs="Times New Roman"/>
      <w:color w:val="17365D"/>
      <w:spacing w:val="5"/>
      <w:kern w:val="28"/>
      <w:sz w:val="52"/>
      <w:szCs w:val="52"/>
    </w:rPr>
  </w:style>
  <w:style w:type="paragraph" w:styleId="a5">
    <w:name w:val="Balloon Text"/>
    <w:basedOn w:val="a"/>
    <w:link w:val="a6"/>
    <w:uiPriority w:val="99"/>
    <w:semiHidden/>
    <w:rsid w:val="00AB4093"/>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B4093"/>
    <w:rPr>
      <w:rFonts w:ascii="Tahoma" w:hAnsi="Tahoma" w:cs="Tahoma"/>
      <w:sz w:val="16"/>
      <w:szCs w:val="16"/>
    </w:rPr>
  </w:style>
  <w:style w:type="paragraph" w:styleId="a7">
    <w:name w:val="Body Text Indent"/>
    <w:basedOn w:val="a"/>
    <w:link w:val="a8"/>
    <w:uiPriority w:val="99"/>
    <w:rsid w:val="00F5312B"/>
    <w:pPr>
      <w:spacing w:after="120" w:line="240" w:lineRule="auto"/>
      <w:ind w:left="283"/>
    </w:pPr>
    <w:rPr>
      <w:sz w:val="24"/>
      <w:szCs w:val="20"/>
      <w:lang w:eastAsia="ru-RU"/>
    </w:rPr>
  </w:style>
  <w:style w:type="character" w:customStyle="1" w:styleId="BodyTextIndentChar">
    <w:name w:val="Body Text Indent Char"/>
    <w:uiPriority w:val="99"/>
    <w:semiHidden/>
    <w:locked/>
    <w:rPr>
      <w:rFonts w:cs="Times New Roman"/>
      <w:lang w:eastAsia="en-US"/>
    </w:rPr>
  </w:style>
  <w:style w:type="character" w:customStyle="1" w:styleId="a8">
    <w:name w:val="Основной текст с отступом Знак"/>
    <w:link w:val="a7"/>
    <w:uiPriority w:val="99"/>
    <w:locked/>
    <w:rsid w:val="00F5312B"/>
    <w:rPr>
      <w:sz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219326">
      <w:bodyDiv w:val="1"/>
      <w:marLeft w:val="0"/>
      <w:marRight w:val="0"/>
      <w:marTop w:val="0"/>
      <w:marBottom w:val="0"/>
      <w:divBdr>
        <w:top w:val="none" w:sz="0" w:space="0" w:color="auto"/>
        <w:left w:val="none" w:sz="0" w:space="0" w:color="auto"/>
        <w:bottom w:val="none" w:sz="0" w:space="0" w:color="auto"/>
        <w:right w:val="none" w:sz="0" w:space="0" w:color="auto"/>
      </w:divBdr>
    </w:div>
    <w:div w:id="17466834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4</Pages>
  <Words>1083</Words>
  <Characters>6177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7246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cp:lastPrinted>2017-11-26T11:06:00Z</cp:lastPrinted>
  <dcterms:created xsi:type="dcterms:W3CDTF">2014-09-16T02:43:00Z</dcterms:created>
  <dcterms:modified xsi:type="dcterms:W3CDTF">2018-10-30T11:21:00Z</dcterms:modified>
</cp:coreProperties>
</file>